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D8" w:rsidRPr="00D00ED5" w:rsidRDefault="008517D8" w:rsidP="00860227">
      <w:pPr>
        <w:jc w:val="center"/>
        <w:rPr>
          <w:lang w:val="kk-KZ"/>
        </w:rPr>
      </w:pPr>
      <w:bookmarkStart w:id="0" w:name="_GoBack"/>
      <w:bookmarkEnd w:id="0"/>
      <w:r w:rsidRPr="00D00ED5">
        <w:rPr>
          <w:b/>
          <w:lang w:val="kk-KZ"/>
        </w:rPr>
        <w:t xml:space="preserve">План работы </w:t>
      </w:r>
      <w:r w:rsidRPr="00D00ED5">
        <w:rPr>
          <w:b/>
          <w:color w:val="000000"/>
          <w:lang w:val="kk-KZ"/>
        </w:rPr>
        <w:t>д</w:t>
      </w:r>
      <w:proofErr w:type="spellStart"/>
      <w:r w:rsidRPr="00D00ED5">
        <w:rPr>
          <w:b/>
          <w:color w:val="000000"/>
        </w:rPr>
        <w:t>истанционно</w:t>
      </w:r>
      <w:proofErr w:type="spellEnd"/>
      <w:r w:rsidRPr="00D00ED5">
        <w:rPr>
          <w:b/>
          <w:color w:val="000000"/>
          <w:lang w:val="kk-KZ"/>
        </w:rPr>
        <w:t>го</w:t>
      </w:r>
      <w:r w:rsidRPr="00D00ED5">
        <w:rPr>
          <w:b/>
          <w:color w:val="000000"/>
        </w:rPr>
        <w:t xml:space="preserve"> </w:t>
      </w:r>
      <w:proofErr w:type="spellStart"/>
      <w:r w:rsidRPr="00D00ED5">
        <w:rPr>
          <w:b/>
          <w:color w:val="000000"/>
        </w:rPr>
        <w:t>обучени</w:t>
      </w:r>
      <w:proofErr w:type="spellEnd"/>
      <w:r w:rsidRPr="00D00ED5">
        <w:rPr>
          <w:b/>
          <w:color w:val="000000"/>
          <w:lang w:val="kk-KZ"/>
        </w:rPr>
        <w:t xml:space="preserve">я                                                       </w:t>
      </w:r>
      <w:r w:rsidRPr="00D00ED5">
        <w:rPr>
          <w:lang w:val="kk-KZ"/>
        </w:rPr>
        <w:t xml:space="preserve"> </w:t>
      </w:r>
    </w:p>
    <w:p w:rsidR="008517D8" w:rsidRPr="00684709" w:rsidRDefault="008517D8" w:rsidP="00684709">
      <w:pPr>
        <w:ind w:firstLine="709"/>
        <w:jc w:val="both"/>
      </w:pPr>
      <w:r w:rsidRPr="00684709">
        <w:t xml:space="preserve">Дистанционное обучение - способ организации процесса обучения, основанный на использовании современных информационных и телекоммуникационных технологий, позволяющих осуществлять обучение на расстоянии без непосредственного контакта между преподавателем и учащимся. </w:t>
      </w:r>
    </w:p>
    <w:p w:rsidR="008517D8" w:rsidRPr="00684709" w:rsidRDefault="008517D8" w:rsidP="00684709">
      <w:pPr>
        <w:ind w:firstLine="709"/>
        <w:jc w:val="both"/>
      </w:pPr>
      <w:r w:rsidRPr="00684709">
        <w:t xml:space="preserve">Цель дистанционного обучения - предоставление </w:t>
      </w:r>
      <w:proofErr w:type="gramStart"/>
      <w:r w:rsidRPr="00684709">
        <w:t>обучающимся</w:t>
      </w:r>
      <w:proofErr w:type="gramEnd"/>
      <w:r w:rsidRPr="00684709">
        <w:t xml:space="preserve"> возможности освоения образовательных программ, непосредственно по месту жительства обучающегося или его временного пребывания (нахождения).</w:t>
      </w:r>
    </w:p>
    <w:p w:rsidR="00FD3D0F" w:rsidRPr="00684709" w:rsidRDefault="00FD3D0F" w:rsidP="00684709">
      <w:pPr>
        <w:ind w:firstLine="709"/>
        <w:jc w:val="both"/>
      </w:pPr>
      <w:r w:rsidRPr="00684709">
        <w:t>Целями дистанционного образования является</w:t>
      </w:r>
    </w:p>
    <w:p w:rsidR="00FD3D0F" w:rsidRPr="00684709" w:rsidRDefault="00FD3D0F" w:rsidP="00684709">
      <w:pPr>
        <w:ind w:firstLine="709"/>
        <w:jc w:val="both"/>
      </w:pPr>
      <w:r w:rsidRPr="00684709">
        <w:t>1) Повышение качества обучения - предполагает несколько аспектов:</w:t>
      </w:r>
    </w:p>
    <w:p w:rsidR="00FD3D0F" w:rsidRPr="00684709" w:rsidRDefault="00FD3D0F" w:rsidP="00684709">
      <w:pPr>
        <w:ind w:firstLine="709"/>
        <w:jc w:val="both"/>
      </w:pPr>
      <w:r w:rsidRPr="00684709">
        <w:t>- использование новых принципов, приемов и технических средств, повышение эффективности обучения путем внедрения инновационных образовательных технологий.</w:t>
      </w:r>
    </w:p>
    <w:p w:rsidR="00FD3D0F" w:rsidRPr="00684709" w:rsidRDefault="00FD3D0F" w:rsidP="00684709">
      <w:pPr>
        <w:ind w:firstLine="709"/>
        <w:jc w:val="both"/>
      </w:pPr>
      <w:r w:rsidRPr="00684709">
        <w:t>- интеграцию различного рода информации;</w:t>
      </w:r>
    </w:p>
    <w:p w:rsidR="00FD3D0F" w:rsidRPr="00684709" w:rsidRDefault="00FD3D0F" w:rsidP="00684709">
      <w:pPr>
        <w:ind w:firstLine="709"/>
        <w:jc w:val="both"/>
      </w:pPr>
      <w:r w:rsidRPr="00684709">
        <w:t>- возможность использования учебной литературы, без её приобретения;</w:t>
      </w:r>
    </w:p>
    <w:p w:rsidR="00FD3D0F" w:rsidRPr="00684709" w:rsidRDefault="00FD3D0F" w:rsidP="00684709">
      <w:pPr>
        <w:ind w:firstLine="709"/>
        <w:jc w:val="both"/>
      </w:pPr>
      <w:r w:rsidRPr="00684709">
        <w:t xml:space="preserve">- предоставление педагогу возможности самому </w:t>
      </w:r>
      <w:proofErr w:type="gramStart"/>
      <w:r w:rsidRPr="00684709">
        <w:t>решать</w:t>
      </w:r>
      <w:proofErr w:type="gramEnd"/>
      <w:r w:rsidRPr="00684709">
        <w:t xml:space="preserve"> как выстроить систему преподавания своего предмета, дать возможность автоматизировать весь процесс, сделать работу более творческой и более свободной.</w:t>
      </w:r>
    </w:p>
    <w:p w:rsidR="00FD3D0F" w:rsidRPr="00FD3D0F" w:rsidRDefault="00FD3D0F" w:rsidP="008517D8">
      <w:pPr>
        <w:ind w:firstLine="709"/>
        <w:jc w:val="both"/>
        <w:rPr>
          <w:b/>
        </w:rPr>
      </w:pPr>
    </w:p>
    <w:p w:rsidR="008517D8" w:rsidRPr="00D00ED5" w:rsidRDefault="008517D8" w:rsidP="008517D8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0ED5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  <w:r w:rsidRPr="00D00ED5">
        <w:rPr>
          <w:rFonts w:ascii="Times New Roman" w:hAnsi="Times New Roman" w:cs="Times New Roman"/>
          <w:b/>
          <w:sz w:val="24"/>
          <w:szCs w:val="24"/>
          <w:lang w:val="kk-KZ"/>
        </w:rPr>
        <w:t>дистанционного обучения</w:t>
      </w:r>
    </w:p>
    <w:tbl>
      <w:tblPr>
        <w:tblW w:w="10075" w:type="dxa"/>
        <w:tblInd w:w="-186" w:type="dxa"/>
        <w:tblLayout w:type="fixed"/>
        <w:tblLook w:val="0000" w:firstRow="0" w:lastRow="0" w:firstColumn="0" w:lastColumn="0" w:noHBand="0" w:noVBand="0"/>
      </w:tblPr>
      <w:tblGrid>
        <w:gridCol w:w="3696"/>
        <w:gridCol w:w="709"/>
        <w:gridCol w:w="142"/>
        <w:gridCol w:w="1417"/>
        <w:gridCol w:w="284"/>
        <w:gridCol w:w="2126"/>
        <w:gridCol w:w="142"/>
        <w:gridCol w:w="1559"/>
      </w:tblGrid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 Содержание работы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C06482" w:rsidRDefault="008517D8" w:rsidP="000867F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482">
              <w:rPr>
                <w:rFonts w:ascii="Times New Roman" w:hAnsi="Times New Roman" w:cs="Times New Roman"/>
                <w:b/>
                <w:sz w:val="24"/>
                <w:szCs w:val="24"/>
              </w:rPr>
              <w:t>1.Организационная работа</w:t>
            </w: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1.Подготовка к новому учебному году: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Внести в информационную систему (ИС) 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новый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контингент обучающихся дневных и заочных отделений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(Личная карта студента) в ИС ЭКИнЕУ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Приемная комиссия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proofErr w:type="gram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формировать группы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ИС ЭКИнЕУ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 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Инспектор УЧ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1.3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Сформировать рабочие учебные планы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ИС ЭКИнЕУ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ЦМК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Внести в информационную систему (ИС)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прибывших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преподавателей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сотрудников.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 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Инспектор отдел кадров 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Ответсвтенная за ДОТ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прибывших преподавателей с работой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ИС ЭКИнЕУ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FC1F3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Ответсвтенная за ДОТ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Усилить информационно-разъяснительную работу среди </w:t>
            </w:r>
            <w:r w:rsidRPr="00D00ED5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студентов</w:t>
            </w:r>
            <w:r w:rsidRPr="00D00ED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, родителей, по организации учебного процесса на основе дистанционных технологий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Ответсвтенная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преподавателей и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тьюторов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(председателей ЦМК) за дисциплинами в системе дистанционного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 колледж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Сентябрь 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Ответсвтенная за ДОТ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жать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контент (учебно-методические материалы, лекции, </w:t>
            </w:r>
            <w:proofErr w:type="gram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слайд-лекции</w:t>
            </w:r>
            <w:proofErr w:type="gram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, самостоятельные работы, контрольные мероприятия).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7167A7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ЦМК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личные дела обучающихся с применением ДОТ колледж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на наличие всех подтверждающих документов (заявление, приказ, основание, утвержденные ИУП и график учебного процесса)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251872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Инспектор УЧ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разъяснительные собрания по работе в личном кабинете в системе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для  преподавателей  </w:t>
            </w:r>
          </w:p>
          <w:p w:rsidR="008517D8" w:rsidRPr="00D00ED5" w:rsidRDefault="008517D8" w:rsidP="000867F5">
            <w:pPr>
              <w:contextualSpacing/>
              <w:rPr>
                <w:lang w:val="kk-KZ"/>
              </w:rPr>
            </w:pPr>
            <w:r w:rsidRPr="00D00ED5">
              <w:t>Раздача паролей и логинов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251872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25.08.202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г.-30.08.202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7F5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7F5" w:rsidRPr="00D00ED5" w:rsidRDefault="000867F5" w:rsidP="000867F5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разъяснительные собрания по работе в личном кабинете в системе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для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родителей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867F5" w:rsidRPr="00D00ED5" w:rsidRDefault="000867F5" w:rsidP="000867F5">
            <w:pPr>
              <w:contextualSpacing/>
              <w:rPr>
                <w:lang w:val="kk-KZ"/>
              </w:rPr>
            </w:pPr>
            <w:r w:rsidRPr="00D00ED5">
              <w:t>Раздача паролей и логинов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7F5" w:rsidRPr="00251872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  <w:r w:rsidR="00CC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–октябрь 2021г.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7F5" w:rsidRPr="00D00ED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0867F5" w:rsidRPr="00D00ED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7F5" w:rsidRPr="00D00ED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Проверка Учебных планов в ИС ЭКИнЕУ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251872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Зав. МПО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Зав. ПО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Зав. Заочного отделения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52D8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</w:t>
            </w:r>
            <w:r w:rsidR="00A52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Мониторинг 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осещения обучающимися онлайн ко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ультаций на платформе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зав отделением, преподаватели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Подготовка учебной документации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назначение преподавателей в электронные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занятий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6"/>
              <w:numPr>
                <w:ilvl w:val="0"/>
                <w:numId w:val="6"/>
              </w:numPr>
              <w:ind w:left="186" w:hanging="18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Своевременное добавление РП, КТП в ИС ЭКИнЕУ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ЦМК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 отчета  работы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ДОТ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за полугодие и годового отчета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Январь, Июнь 20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Ежедневный контроль  посещения преподавателей онлайн коснультаций на платформе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Диспетчер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Осуществлять обратную связь с участниками дистанционного процесса обучения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Преподаватели предметники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2.Учебно – методическая работа</w:t>
            </w: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утверждение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экзаменационного материала, тестовых заданий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Согласно графику УП и промежуточной аттестации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Преподаватели, ПЦМК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Заполнение в ИС ЭКИнЕУ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рабочих учебных планов групп и планов специальностей на следующий учебный год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ь 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Ответственный за ДО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ЦМК, 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по УР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Внедрение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утверждение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экзаменационного материала, тестовых заданий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СДО ЭКИнЕУ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Согласно графику УП и промежуточной аттестации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Ответственный за ДО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Преподаватели, ПЦМК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2.21 Контроль посещения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 занятий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ЦМК, зав.отделением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видеокоучинги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 в целях оказания методической помощи в рамках дистанционного обучения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C06482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методическое сопровождение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ходе организации процесса обучения с применением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информационно-коммуникационных технологий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C06482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C99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t>.План заседаний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дистанционного обучения</w:t>
            </w: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t>на 2020-20</w:t>
            </w:r>
            <w:r w:rsidRPr="00D00E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Темы заседаний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.1 Утверждение плана работы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дистанционного обучения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  202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B7B" w:rsidRPr="00D00ED5" w:rsidTr="000D706F">
        <w:trPr>
          <w:trHeight w:val="1155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71B7B" w:rsidRPr="00A75C99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51872">
              <w:rPr>
                <w:rFonts w:ascii="Times New Roman" w:hAnsi="Times New Roman" w:cs="Times New Roman"/>
                <w:sz w:val="24"/>
                <w:szCs w:val="24"/>
              </w:rPr>
              <w:t xml:space="preserve">.2 </w:t>
            </w:r>
            <w:r w:rsidRPr="002518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семинары</w:t>
            </w:r>
          </w:p>
          <w:p w:rsidR="00271B7B" w:rsidRPr="00251872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187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 </w:t>
            </w:r>
            <w:r w:rsidRPr="0025187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 учебного процесса</w:t>
            </w:r>
          </w:p>
          <w:p w:rsidR="00271B7B" w:rsidRPr="00A75C99" w:rsidRDefault="00271B7B" w:rsidP="00271B7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872">
              <w:rPr>
                <w:rFonts w:ascii="Times New Roman" w:hAnsi="Times New Roman" w:cs="Times New Roman"/>
                <w:bCs/>
                <w:sz w:val="24"/>
                <w:szCs w:val="24"/>
              </w:rPr>
              <w:t>с применением дистанционных образовательных технологий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71B7B" w:rsidRPr="00D00ED5" w:rsidRDefault="00271B7B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 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71B7B" w:rsidRPr="00D00ED5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71B7B" w:rsidRPr="00D00ED5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B7B" w:rsidRPr="00D87AE9" w:rsidTr="000D706F">
        <w:trPr>
          <w:trHeight w:val="495"/>
        </w:trPr>
        <w:tc>
          <w:tcPr>
            <w:tcW w:w="4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Default="00271B7B" w:rsidP="00271B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1B7B">
              <w:rPr>
                <w:rFonts w:ascii="Times New Roman" w:hAnsi="Times New Roman" w:cs="Times New Roman"/>
                <w:sz w:val="24"/>
                <w:szCs w:val="24"/>
              </w:rPr>
              <w:t>еминар для педагогов колледжа по усвоению способов и инструментов дистанционного обучения.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71B7B" w:rsidRPr="00271B7B" w:rsidRDefault="00271B7B" w:rsidP="00271B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71B7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71B7B">
              <w:rPr>
                <w:rFonts w:ascii="Times New Roman" w:hAnsi="Times New Roman" w:cs="Times New Roman"/>
                <w:sz w:val="24"/>
                <w:szCs w:val="24"/>
              </w:rPr>
              <w:t>Прокториннг</w:t>
            </w:r>
            <w:proofErr w:type="spellEnd"/>
            <w:r w:rsidRPr="00271B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Pr="00271B7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7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1B7B" w:rsidRPr="00271B7B" w:rsidRDefault="00271B7B" w:rsidP="00271B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271B7B">
              <w:rPr>
                <w:rFonts w:ascii="Times New Roman" w:hAnsi="Times New Roman" w:cs="Times New Roman"/>
                <w:sz w:val="24"/>
                <w:szCs w:val="24"/>
              </w:rPr>
              <w:t>лектронная доска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Jamboard</w:t>
            </w:r>
            <w:proofErr w:type="spellEnd"/>
            <w:r w:rsidRPr="00271B7B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Miro</w:t>
            </w:r>
            <w:proofErr w:type="spellEnd"/>
            <w:r w:rsidRPr="00271B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1B7B" w:rsidRPr="0031578B" w:rsidRDefault="00271B7B" w:rsidP="00271B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315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3157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Pr="00315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</w:p>
          <w:p w:rsidR="00271B7B" w:rsidRDefault="0031578B" w:rsidP="001F0304">
            <w:pPr>
              <w:rPr>
                <w:lang w:val="kk-KZ"/>
              </w:rPr>
            </w:pPr>
            <w:proofErr w:type="gramStart"/>
            <w:r w:rsidRPr="001F0304">
              <w:rPr>
                <w:lang w:val="en-US"/>
              </w:rPr>
              <w:t xml:space="preserve">Loom </w:t>
            </w:r>
            <w:r w:rsidR="00D87AE9" w:rsidRPr="001F0304">
              <w:rPr>
                <w:lang w:val="en-US"/>
              </w:rPr>
              <w:t>,</w:t>
            </w:r>
            <w:proofErr w:type="gramEnd"/>
            <w:r w:rsidR="00D87AE9" w:rsidRPr="001F0304">
              <w:rPr>
                <w:lang w:val="en-US"/>
              </w:rPr>
              <w:t xml:space="preserve"> </w:t>
            </w:r>
            <w:proofErr w:type="spellStart"/>
            <w:r w:rsidRPr="001F0304">
              <w:rPr>
                <w:lang w:val="en-US"/>
              </w:rPr>
              <w:t>PowToon</w:t>
            </w:r>
            <w:proofErr w:type="spellEnd"/>
            <w:r w:rsidRPr="001F0304">
              <w:rPr>
                <w:lang w:val="en-US"/>
              </w:rPr>
              <w:t xml:space="preserve"> </w:t>
            </w:r>
            <w:r w:rsidR="00D87AE9" w:rsidRPr="001F0304">
              <w:rPr>
                <w:lang w:val="en-US"/>
              </w:rPr>
              <w:t>,</w:t>
            </w:r>
            <w:hyperlink r:id="rId6" w:history="1">
              <w:r w:rsidR="005B1D9E" w:rsidRPr="001F0304">
                <w:rPr>
                  <w:rStyle w:val="a3"/>
                  <w:color w:val="auto"/>
                  <w:u w:val="none"/>
                  <w:lang w:val="en-US"/>
                </w:rPr>
                <w:t xml:space="preserve">Google </w:t>
              </w:r>
              <w:r w:rsidR="005B1D9E" w:rsidRPr="001F0304">
                <w:rPr>
                  <w:rStyle w:val="a3"/>
                  <w:color w:val="auto"/>
                  <w:u w:val="none"/>
                </w:rPr>
                <w:t>Презентации</w:t>
              </w:r>
            </w:hyperlink>
            <w:r w:rsidR="00D87AE9" w:rsidRPr="001F0304">
              <w:rPr>
                <w:lang w:val="en-US"/>
              </w:rPr>
              <w:t xml:space="preserve"> , </w:t>
            </w:r>
            <w:hyperlink r:id="rId7" w:history="1">
              <w:proofErr w:type="spellStart"/>
              <w:r w:rsidR="005B1D9E" w:rsidRPr="001F0304">
                <w:rPr>
                  <w:rStyle w:val="a3"/>
                  <w:color w:val="auto"/>
                  <w:u w:val="none"/>
                  <w:lang w:val="en-US"/>
                </w:rPr>
                <w:t>Kahoot</w:t>
              </w:r>
              <w:proofErr w:type="spellEnd"/>
              <w:r w:rsidR="005B1D9E" w:rsidRPr="001F0304">
                <w:rPr>
                  <w:rStyle w:val="a3"/>
                  <w:color w:val="auto"/>
                  <w:u w:val="none"/>
                  <w:lang w:val="en-US"/>
                </w:rPr>
                <w:t>!</w:t>
              </w:r>
            </w:hyperlink>
            <w:hyperlink r:id="rId8" w:history="1">
              <w:r w:rsidR="005B1D9E" w:rsidRPr="001F0304">
                <w:rPr>
                  <w:rStyle w:val="a3"/>
                  <w:color w:val="auto"/>
                  <w:u w:val="none"/>
                  <w:lang w:val="en-US"/>
                </w:rPr>
                <w:t> </w:t>
              </w:r>
            </w:hyperlink>
            <w:r w:rsidR="00D87AE9" w:rsidRPr="001F0304">
              <w:rPr>
                <w:lang w:val="en-US"/>
              </w:rPr>
              <w:t xml:space="preserve">, </w:t>
            </w:r>
            <w:proofErr w:type="spellStart"/>
            <w:r w:rsidR="009D7AA6" w:rsidRPr="001F0304">
              <w:rPr>
                <w:lang w:val="en-US"/>
              </w:rPr>
              <w:t>Padlet</w:t>
            </w:r>
            <w:proofErr w:type="spellEnd"/>
            <w:r w:rsidR="00D87AE9" w:rsidRPr="001F0304">
              <w:rPr>
                <w:lang w:val="en-US"/>
              </w:rPr>
              <w:t xml:space="preserve">, </w:t>
            </w:r>
            <w:hyperlink r:id="rId9" w:history="1">
              <w:proofErr w:type="spellStart"/>
              <w:r w:rsidR="002F7238" w:rsidRPr="001F0304">
                <w:rPr>
                  <w:rStyle w:val="a3"/>
                  <w:color w:val="auto"/>
                  <w:u w:val="none"/>
                  <w:lang w:val="en-US"/>
                </w:rPr>
                <w:t>TouchCast</w:t>
              </w:r>
              <w:proofErr w:type="spellEnd"/>
            </w:hyperlink>
            <w:r w:rsidR="002F7238" w:rsidRPr="001F0304">
              <w:rPr>
                <w:lang w:val="en-US"/>
              </w:rPr>
              <w:t> </w:t>
            </w:r>
            <w:r w:rsidR="00D87AE9" w:rsidRPr="001F0304">
              <w:rPr>
                <w:lang w:val="en-US"/>
              </w:rPr>
              <w:t>,</w:t>
            </w:r>
            <w:proofErr w:type="spellStart"/>
            <w:r w:rsidR="002F7238" w:rsidRPr="001F0304">
              <w:fldChar w:fldCharType="begin"/>
            </w:r>
            <w:r w:rsidR="002F7238" w:rsidRPr="001F0304">
              <w:rPr>
                <w:lang w:val="en-US"/>
              </w:rPr>
              <w:instrText xml:space="preserve"> HYPERLINK "https://www.ardusat.com/" </w:instrText>
            </w:r>
            <w:r w:rsidR="002F7238" w:rsidRPr="001F0304">
              <w:fldChar w:fldCharType="separate"/>
            </w:r>
            <w:r w:rsidR="002F7238" w:rsidRPr="001F0304">
              <w:rPr>
                <w:rStyle w:val="a3"/>
                <w:color w:val="auto"/>
                <w:u w:val="none"/>
                <w:lang w:val="en-US"/>
              </w:rPr>
              <w:t>Ardusat</w:t>
            </w:r>
            <w:proofErr w:type="spellEnd"/>
            <w:r w:rsidR="002F7238" w:rsidRPr="001F0304">
              <w:fldChar w:fldCharType="end"/>
            </w:r>
            <w:r w:rsidR="002F7238" w:rsidRPr="001F0304">
              <w:rPr>
                <w:lang w:val="en-US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Default="00271B7B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D87AE9" w:rsidRDefault="00271B7B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271B7B" w:rsidRPr="00271B7B" w:rsidRDefault="00D87AE9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  <w:r w:rsidR="00271B7B">
              <w:rPr>
                <w:rFonts w:ascii="Times New Roman" w:hAnsi="Times New Roman" w:cs="Times New Roman"/>
                <w:sz w:val="24"/>
                <w:szCs w:val="24"/>
              </w:rPr>
              <w:t xml:space="preserve"> 2021г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Pr="00D00ED5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B7B" w:rsidRPr="00D87AE9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.3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1.О результатах работы СДО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Заполнение контента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rPr>
                <w:rFonts w:eastAsia="Arial"/>
              </w:rPr>
            </w:pPr>
            <w:r>
              <w:rPr>
                <w:lang w:val="kk-KZ"/>
              </w:rPr>
              <w:t>3</w:t>
            </w:r>
            <w:r w:rsidRPr="00D00ED5">
              <w:t xml:space="preserve">.4  </w:t>
            </w:r>
            <w:r w:rsidRPr="00D00ED5">
              <w:rPr>
                <w:rFonts w:eastAsia="Arial"/>
              </w:rPr>
              <w:t xml:space="preserve">Методы, формы, способы и инструменты дистанционного обучении. </w:t>
            </w:r>
          </w:p>
          <w:p w:rsidR="008517D8" w:rsidRPr="00D00ED5" w:rsidRDefault="008517D8" w:rsidP="000867F5">
            <w:pPr>
              <w:rPr>
                <w:rFonts w:eastAsia="Arial"/>
              </w:rPr>
            </w:pPr>
            <w:r w:rsidRPr="00D00ED5">
              <w:rPr>
                <w:rFonts w:eastAsia="Arial"/>
                <w:lang w:val="kk-KZ"/>
              </w:rPr>
              <w:t xml:space="preserve"> </w:t>
            </w:r>
            <w:r w:rsidRPr="00D00ED5">
              <w:rPr>
                <w:rFonts w:eastAsia="Arial"/>
              </w:rPr>
              <w:t xml:space="preserve">- способы оказания поддержки </w:t>
            </w:r>
            <w:r w:rsidRPr="00D00ED5">
              <w:rPr>
                <w:rFonts w:eastAsia="Arial"/>
              </w:rPr>
              <w:lastRenderedPageBreak/>
              <w:t xml:space="preserve">педагогам 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</w:t>
            </w:r>
            <w:r w:rsidRPr="00D00E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обеспечение</w:t>
            </w:r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00E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>едагогическ</w:t>
            </w:r>
            <w:proofErr w:type="spellEnd"/>
            <w:r w:rsidRPr="00D00E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ой</w:t>
            </w:r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>адаптаци</w:t>
            </w:r>
            <w:proofErr w:type="spellEnd"/>
            <w:r w:rsidRPr="00D00E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и при дистанционном обучении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ноябрь</w:t>
            </w:r>
          </w:p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Итоги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семестра 202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1-2022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учебного года. О результатах работы СДО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D11" w:rsidRDefault="005C0D11" w:rsidP="008517D8"/>
    <w:p w:rsidR="006C3519" w:rsidRPr="00572303" w:rsidRDefault="006C3519" w:rsidP="00572303">
      <w:pPr>
        <w:spacing w:after="200" w:line="276" w:lineRule="auto"/>
        <w:rPr>
          <w:rStyle w:val="a7"/>
          <w:b w:val="0"/>
          <w:bCs w:val="0"/>
        </w:rPr>
      </w:pPr>
    </w:p>
    <w:sectPr w:rsidR="006C3519" w:rsidRPr="00572303" w:rsidSect="00917C5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multilevel"/>
    <w:tmpl w:val="00000018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  <w:sz w:val="28"/>
        <w:szCs w:val="28"/>
        <w:lang w:val="kk-KZ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>
    <w:nsid w:val="0D220AE6"/>
    <w:multiLevelType w:val="hybridMultilevel"/>
    <w:tmpl w:val="6B9A4DEA"/>
    <w:lvl w:ilvl="0" w:tplc="D526B0E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>
    <w:nsid w:val="1EE43E3E"/>
    <w:multiLevelType w:val="hybridMultilevel"/>
    <w:tmpl w:val="A80C48CA"/>
    <w:lvl w:ilvl="0" w:tplc="CE96C5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A2F4C"/>
    <w:multiLevelType w:val="multilevel"/>
    <w:tmpl w:val="5E320C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CDE548E"/>
    <w:multiLevelType w:val="multilevel"/>
    <w:tmpl w:val="2A1864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674C2451"/>
    <w:multiLevelType w:val="hybridMultilevel"/>
    <w:tmpl w:val="0652C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4ED"/>
    <w:rsid w:val="00006F4E"/>
    <w:rsid w:val="00037E45"/>
    <w:rsid w:val="0004435B"/>
    <w:rsid w:val="000867F5"/>
    <w:rsid w:val="00091E07"/>
    <w:rsid w:val="00094A83"/>
    <w:rsid w:val="00182999"/>
    <w:rsid w:val="001F0304"/>
    <w:rsid w:val="002003E5"/>
    <w:rsid w:val="00251872"/>
    <w:rsid w:val="002522C1"/>
    <w:rsid w:val="00271B7B"/>
    <w:rsid w:val="002C0963"/>
    <w:rsid w:val="002D054A"/>
    <w:rsid w:val="002F7238"/>
    <w:rsid w:val="00312FDF"/>
    <w:rsid w:val="0031578B"/>
    <w:rsid w:val="003B766C"/>
    <w:rsid w:val="003E02FA"/>
    <w:rsid w:val="00444DBC"/>
    <w:rsid w:val="004F495B"/>
    <w:rsid w:val="005308E6"/>
    <w:rsid w:val="00572303"/>
    <w:rsid w:val="005B1D9E"/>
    <w:rsid w:val="005B79B0"/>
    <w:rsid w:val="005C0D11"/>
    <w:rsid w:val="0060583C"/>
    <w:rsid w:val="00637C3E"/>
    <w:rsid w:val="00684709"/>
    <w:rsid w:val="006C24ED"/>
    <w:rsid w:val="006C3519"/>
    <w:rsid w:val="007167A7"/>
    <w:rsid w:val="00720D72"/>
    <w:rsid w:val="008517D8"/>
    <w:rsid w:val="00860227"/>
    <w:rsid w:val="00917C56"/>
    <w:rsid w:val="0093771B"/>
    <w:rsid w:val="00990617"/>
    <w:rsid w:val="009D7AA6"/>
    <w:rsid w:val="00A52D81"/>
    <w:rsid w:val="00A75C99"/>
    <w:rsid w:val="00A9646A"/>
    <w:rsid w:val="00B44603"/>
    <w:rsid w:val="00BE10C1"/>
    <w:rsid w:val="00BE542E"/>
    <w:rsid w:val="00C06482"/>
    <w:rsid w:val="00C512DC"/>
    <w:rsid w:val="00C56EDB"/>
    <w:rsid w:val="00C7612F"/>
    <w:rsid w:val="00CC518B"/>
    <w:rsid w:val="00CC5256"/>
    <w:rsid w:val="00CE1444"/>
    <w:rsid w:val="00D00ED5"/>
    <w:rsid w:val="00D412A7"/>
    <w:rsid w:val="00D5744E"/>
    <w:rsid w:val="00D87AE9"/>
    <w:rsid w:val="00D97A7B"/>
    <w:rsid w:val="00DC38FC"/>
    <w:rsid w:val="00DE26C3"/>
    <w:rsid w:val="00DE7CBE"/>
    <w:rsid w:val="00DF40CC"/>
    <w:rsid w:val="00E51DD0"/>
    <w:rsid w:val="00F72787"/>
    <w:rsid w:val="00FB2484"/>
    <w:rsid w:val="00FC1F35"/>
    <w:rsid w:val="00FD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B1D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1578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C24ED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aliases w:val="маркированный,без абзаца,2 список маркированный,Цветной список - Акцент 11,Абзац списка5,Абзац списка11,Абзац списка7,Абзац списка71,Абзац списка8,List Paragraph1,Абзац с отступом,References"/>
    <w:basedOn w:val="a"/>
    <w:uiPriority w:val="34"/>
    <w:qFormat/>
    <w:rsid w:val="006C24E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5">
    <w:name w:val="Normal (Web)"/>
    <w:basedOn w:val="a"/>
    <w:uiPriority w:val="99"/>
    <w:rsid w:val="006C24ED"/>
    <w:pPr>
      <w:spacing w:before="100" w:after="100"/>
    </w:pPr>
  </w:style>
  <w:style w:type="paragraph" w:styleId="a6">
    <w:name w:val="No Spacing"/>
    <w:uiPriority w:val="1"/>
    <w:qFormat/>
    <w:rsid w:val="006C24E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WW8Num1z3">
    <w:name w:val="WW8Num1z3"/>
    <w:rsid w:val="002522C1"/>
  </w:style>
  <w:style w:type="character" w:styleId="a7">
    <w:name w:val="Strong"/>
    <w:basedOn w:val="a0"/>
    <w:uiPriority w:val="22"/>
    <w:qFormat/>
    <w:rsid w:val="0099061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02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2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7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1D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B1D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1578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C24ED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aliases w:val="маркированный,без абзаца,2 список маркированный,Цветной список - Акцент 11,Абзац списка5,Абзац списка11,Абзац списка7,Абзац списка71,Абзац списка8,List Paragraph1,Абзац с отступом,References"/>
    <w:basedOn w:val="a"/>
    <w:uiPriority w:val="34"/>
    <w:qFormat/>
    <w:rsid w:val="006C24E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5">
    <w:name w:val="Normal (Web)"/>
    <w:basedOn w:val="a"/>
    <w:uiPriority w:val="99"/>
    <w:rsid w:val="006C24ED"/>
    <w:pPr>
      <w:spacing w:before="100" w:after="100"/>
    </w:pPr>
  </w:style>
  <w:style w:type="paragraph" w:styleId="a6">
    <w:name w:val="No Spacing"/>
    <w:uiPriority w:val="1"/>
    <w:qFormat/>
    <w:rsid w:val="006C24E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WW8Num1z3">
    <w:name w:val="WW8Num1z3"/>
    <w:rsid w:val="002522C1"/>
  </w:style>
  <w:style w:type="character" w:styleId="a7">
    <w:name w:val="Strong"/>
    <w:basedOn w:val="a0"/>
    <w:uiPriority w:val="22"/>
    <w:qFormat/>
    <w:rsid w:val="0099061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02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2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7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1D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tkahoot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getkahoo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intl/uk/slides/abou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touchcast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3696</TotalTime>
  <Pages>4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2021-07-27T15:53:00Z</dcterms:created>
  <dcterms:modified xsi:type="dcterms:W3CDTF">2021-07-30T05:29:00Z</dcterms:modified>
</cp:coreProperties>
</file>