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A67" w:rsidRPr="00D83B2B" w:rsidRDefault="00DC4A67" w:rsidP="00D83B2B">
      <w:pPr>
        <w:pStyle w:val="a5"/>
        <w:rPr>
          <w:rFonts w:ascii="Times New Roman" w:hAnsi="Times New Roman" w:cs="Times New Roman"/>
          <w:sz w:val="28"/>
        </w:rPr>
      </w:pPr>
    </w:p>
    <w:p w:rsidR="00DC4A67" w:rsidRPr="00DF0F21" w:rsidRDefault="00DF0F21" w:rsidP="00D83B2B">
      <w:pPr>
        <w:pStyle w:val="a5"/>
        <w:jc w:val="center"/>
        <w:rPr>
          <w:rFonts w:ascii="Times New Roman" w:hAnsi="Times New Roman" w:cs="Times New Roman"/>
          <w:b/>
          <w:sz w:val="36"/>
          <w:lang w:val="kk-KZ"/>
        </w:rPr>
      </w:pPr>
      <w:r>
        <w:rPr>
          <w:rFonts w:ascii="Times New Roman" w:hAnsi="Times New Roman" w:cs="Times New Roman"/>
          <w:b/>
          <w:sz w:val="36"/>
          <w:lang w:val="kk-KZ"/>
        </w:rPr>
        <w:t>Колледждің психологиялық қызметі</w:t>
      </w:r>
    </w:p>
    <w:p w:rsidR="00D83B2B" w:rsidRPr="001A3B39" w:rsidRDefault="00D83B2B" w:rsidP="00D83B2B">
      <w:pPr>
        <w:pStyle w:val="a5"/>
        <w:jc w:val="center"/>
        <w:rPr>
          <w:rFonts w:ascii="Times New Roman" w:hAnsi="Times New Roman" w:cs="Times New Roman"/>
          <w:b/>
          <w:sz w:val="36"/>
          <w:szCs w:val="45"/>
        </w:rPr>
      </w:pPr>
    </w:p>
    <w:p w:rsidR="00DF0F21" w:rsidRPr="00DF0F21" w:rsidRDefault="00D83B2B" w:rsidP="00DF0F21">
      <w:pPr>
        <w:jc w:val="both"/>
        <w:rPr>
          <w:rFonts w:ascii="Times New Roman" w:hAnsi="Times New Roman" w:cs="Times New Roman"/>
        </w:rPr>
      </w:pPr>
      <w:r w:rsidRPr="001A3B39">
        <w:rPr>
          <w:rFonts w:ascii="Times New Roman" w:hAnsi="Times New Roman" w:cs="Times New Roman"/>
          <w:b/>
          <w:sz w:val="36"/>
        </w:rPr>
        <w:t xml:space="preserve"> </w:t>
      </w:r>
      <w:r w:rsidRPr="001A3B39">
        <w:rPr>
          <w:rFonts w:ascii="Times New Roman" w:hAnsi="Times New Roman" w:cs="Times New Roman"/>
          <w:b/>
          <w:sz w:val="36"/>
        </w:rPr>
        <w:tab/>
      </w:r>
      <w:r w:rsidR="00DF0F21" w:rsidRPr="00DF0F21">
        <w:rPr>
          <w:rFonts w:ascii="Times New Roman" w:hAnsi="Times New Roman" w:cs="Times New Roman"/>
          <w:b/>
          <w:sz w:val="28"/>
        </w:rPr>
        <w:t>Психологиялық қызметтің мақсаты</w:t>
      </w:r>
      <w:r w:rsidR="00DC4A67" w:rsidRPr="00DF0F21">
        <w:rPr>
          <w:rFonts w:ascii="Times New Roman" w:hAnsi="Times New Roman" w:cs="Times New Roman"/>
          <w:sz w:val="28"/>
        </w:rPr>
        <w:t xml:space="preserve">: </w:t>
      </w:r>
      <w:r w:rsidR="00DF0F21" w:rsidRPr="00DF0F21">
        <w:rPr>
          <w:rFonts w:ascii="Times New Roman" w:hAnsi="Times New Roman" w:cs="Times New Roman"/>
          <w:sz w:val="28"/>
        </w:rPr>
        <w:t xml:space="preserve">студенттердің, оқушылардың психологиялық денсаулығын сақтау, колледждің қолайлы әлеуметтік-психологиялық </w:t>
      </w:r>
      <w:proofErr w:type="spellStart"/>
      <w:r w:rsidR="00DF0F21" w:rsidRPr="00DF0F21">
        <w:rPr>
          <w:rFonts w:ascii="Times New Roman" w:hAnsi="Times New Roman" w:cs="Times New Roman"/>
          <w:sz w:val="28"/>
        </w:rPr>
        <w:t>климатын</w:t>
      </w:r>
      <w:proofErr w:type="spellEnd"/>
      <w:r w:rsidR="00DF0F21" w:rsidRPr="00DF0F21">
        <w:rPr>
          <w:rFonts w:ascii="Times New Roman" w:hAnsi="Times New Roman" w:cs="Times New Roman"/>
          <w:sz w:val="28"/>
        </w:rPr>
        <w:t xml:space="preserve"> құру және оқу ү</w:t>
      </w:r>
      <w:proofErr w:type="gramStart"/>
      <w:r w:rsidR="00DF0F21" w:rsidRPr="00DF0F21">
        <w:rPr>
          <w:rFonts w:ascii="Times New Roman" w:hAnsi="Times New Roman" w:cs="Times New Roman"/>
          <w:sz w:val="28"/>
        </w:rPr>
        <w:t>дер</w:t>
      </w:r>
      <w:proofErr w:type="gramEnd"/>
      <w:r w:rsidR="00DF0F21" w:rsidRPr="00DF0F21">
        <w:rPr>
          <w:rFonts w:ascii="Times New Roman" w:hAnsi="Times New Roman" w:cs="Times New Roman"/>
          <w:sz w:val="28"/>
        </w:rPr>
        <w:t>ісіне қатысушыларға психологиялық қолдау көрсету.</w:t>
      </w:r>
    </w:p>
    <w:p w:rsidR="00DF0F21" w:rsidRDefault="00D83B2B" w:rsidP="00D83B2B">
      <w:pPr>
        <w:pStyle w:val="a5"/>
        <w:jc w:val="both"/>
        <w:rPr>
          <w:rFonts w:ascii="Times New Roman" w:hAnsi="Times New Roman" w:cs="Times New Roman"/>
          <w:b/>
          <w:sz w:val="36"/>
          <w:lang w:val="kk-KZ"/>
        </w:rPr>
      </w:pPr>
      <w:r w:rsidRPr="001A3B39">
        <w:rPr>
          <w:rFonts w:ascii="Times New Roman" w:hAnsi="Times New Roman" w:cs="Times New Roman"/>
          <w:b/>
          <w:sz w:val="36"/>
        </w:rPr>
        <w:t xml:space="preserve"> </w:t>
      </w:r>
      <w:r w:rsidRPr="001A3B39">
        <w:rPr>
          <w:rFonts w:ascii="Times New Roman" w:hAnsi="Times New Roman" w:cs="Times New Roman"/>
          <w:b/>
          <w:sz w:val="36"/>
        </w:rPr>
        <w:tab/>
      </w:r>
    </w:p>
    <w:p w:rsidR="00D83B2B" w:rsidRPr="001A3B39" w:rsidRDefault="00DF0F21" w:rsidP="00DF0F21">
      <w:pPr>
        <w:pStyle w:val="a5"/>
        <w:ind w:firstLine="708"/>
        <w:jc w:val="both"/>
        <w:rPr>
          <w:rFonts w:ascii="Times New Roman" w:hAnsi="Times New Roman" w:cs="Times New Roman"/>
          <w:sz w:val="36"/>
          <w:szCs w:val="45"/>
        </w:rPr>
      </w:pPr>
      <w:r>
        <w:rPr>
          <w:rFonts w:ascii="Times New Roman" w:hAnsi="Times New Roman" w:cs="Times New Roman"/>
          <w:b/>
          <w:sz w:val="36"/>
          <w:lang w:val="kk-KZ"/>
        </w:rPr>
        <w:t>Психологиялық қызметтің міндеттері</w:t>
      </w:r>
      <w:r w:rsidR="00DC4A67" w:rsidRPr="001A3B39">
        <w:rPr>
          <w:rFonts w:ascii="Times New Roman" w:hAnsi="Times New Roman" w:cs="Times New Roman"/>
          <w:b/>
          <w:sz w:val="36"/>
          <w:szCs w:val="45"/>
        </w:rPr>
        <w:t>:</w:t>
      </w:r>
      <w:r w:rsidR="00D83B2B" w:rsidRPr="001A3B39">
        <w:rPr>
          <w:rFonts w:ascii="Times New Roman" w:hAnsi="Times New Roman" w:cs="Times New Roman"/>
          <w:sz w:val="36"/>
          <w:szCs w:val="45"/>
        </w:rPr>
        <w:t xml:space="preserve"> </w:t>
      </w:r>
    </w:p>
    <w:p w:rsidR="00DC4A67" w:rsidRPr="007E1FA8" w:rsidRDefault="00DF0F21" w:rsidP="007E1FA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7E1FA8">
        <w:rPr>
          <w:rFonts w:ascii="Times New Roman" w:hAnsi="Times New Roman" w:cs="Times New Roman"/>
          <w:sz w:val="32"/>
          <w:szCs w:val="32"/>
        </w:rPr>
        <w:t xml:space="preserve">студенттердің, оқушылардың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жеке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және интеллектуалдық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дамуына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>, өзі</w:t>
      </w:r>
      <w:proofErr w:type="gramStart"/>
      <w:r w:rsidRPr="007E1FA8">
        <w:rPr>
          <w:rFonts w:ascii="Times New Roman" w:hAnsi="Times New Roman" w:cs="Times New Roman"/>
          <w:sz w:val="32"/>
          <w:szCs w:val="32"/>
        </w:rPr>
        <w:t>н-</w:t>
      </w:r>
      <w:proofErr w:type="gramEnd"/>
      <w:r w:rsidRPr="007E1FA8">
        <w:rPr>
          <w:rFonts w:ascii="Times New Roman" w:hAnsi="Times New Roman" w:cs="Times New Roman"/>
          <w:sz w:val="32"/>
          <w:szCs w:val="32"/>
        </w:rPr>
        <w:t xml:space="preserve">өзі тәрбиелеу және өзін-өзі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дамыту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қабілетін қалыптастыруға көмектесу</w:t>
      </w:r>
      <w:r w:rsidR="00DC4A67" w:rsidRPr="007E1FA8">
        <w:rPr>
          <w:rFonts w:ascii="Times New Roman" w:hAnsi="Times New Roman" w:cs="Times New Roman"/>
          <w:sz w:val="32"/>
          <w:szCs w:val="32"/>
        </w:rPr>
        <w:t>;</w:t>
      </w:r>
    </w:p>
    <w:p w:rsidR="00DC4A67" w:rsidRPr="007E1FA8" w:rsidRDefault="00DF0F21" w:rsidP="007E1FA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7E1FA8">
        <w:rPr>
          <w:rFonts w:ascii="Times New Roman" w:hAnsi="Times New Roman" w:cs="Times New Roman"/>
          <w:sz w:val="32"/>
          <w:szCs w:val="32"/>
        </w:rPr>
        <w:t xml:space="preserve">қарқынды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дамып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жатқ</w:t>
      </w:r>
      <w:proofErr w:type="gramStart"/>
      <w:r w:rsidRPr="007E1FA8">
        <w:rPr>
          <w:rFonts w:ascii="Times New Roman" w:hAnsi="Times New Roman" w:cs="Times New Roman"/>
          <w:sz w:val="32"/>
          <w:szCs w:val="32"/>
        </w:rPr>
        <w:t>ан</w:t>
      </w:r>
      <w:proofErr w:type="gramEnd"/>
      <w:r w:rsidRPr="007E1FA8">
        <w:rPr>
          <w:rFonts w:ascii="Times New Roman" w:hAnsi="Times New Roman" w:cs="Times New Roman"/>
          <w:sz w:val="32"/>
          <w:szCs w:val="32"/>
        </w:rPr>
        <w:t xml:space="preserve"> ақпараттық қоғамда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студенттерге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, оқушыларға олардың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табысты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әлеуметтенуіне психологиялық көмек көрсету</w:t>
      </w:r>
      <w:r w:rsidR="00DC4A67" w:rsidRPr="007E1FA8">
        <w:rPr>
          <w:rFonts w:ascii="Times New Roman" w:hAnsi="Times New Roman" w:cs="Times New Roman"/>
          <w:sz w:val="32"/>
          <w:szCs w:val="32"/>
        </w:rPr>
        <w:t>;</w:t>
      </w:r>
    </w:p>
    <w:p w:rsidR="00DC4A67" w:rsidRPr="007E1FA8" w:rsidRDefault="00DF0F21" w:rsidP="007E1FA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7E1FA8">
        <w:rPr>
          <w:rFonts w:ascii="Times New Roman" w:hAnsi="Times New Roman" w:cs="Times New Roman"/>
          <w:sz w:val="32"/>
          <w:szCs w:val="32"/>
        </w:rPr>
        <w:t xml:space="preserve">психолого-педагогикалық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зерттеу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негізінде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әрбі</w:t>
      </w:r>
      <w:proofErr w:type="gramStart"/>
      <w:r w:rsidRPr="007E1FA8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7E1FA8">
        <w:rPr>
          <w:rFonts w:ascii="Times New Roman" w:hAnsi="Times New Roman" w:cs="Times New Roman"/>
          <w:sz w:val="32"/>
          <w:szCs w:val="32"/>
        </w:rPr>
        <w:t xml:space="preserve"> студентке, оқушыға көзқарасты даралауға ықпал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ету</w:t>
      </w:r>
      <w:proofErr w:type="spellEnd"/>
      <w:r w:rsidR="00DC4A67" w:rsidRPr="007E1FA8">
        <w:rPr>
          <w:rFonts w:ascii="Times New Roman" w:hAnsi="Times New Roman" w:cs="Times New Roman"/>
          <w:sz w:val="32"/>
          <w:szCs w:val="32"/>
        </w:rPr>
        <w:t>;</w:t>
      </w:r>
    </w:p>
    <w:p w:rsidR="00DC4A67" w:rsidRPr="007E1FA8" w:rsidRDefault="00DF0F21" w:rsidP="007E1FA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7E1FA8">
        <w:rPr>
          <w:rFonts w:ascii="Times New Roman" w:hAnsi="Times New Roman" w:cs="Times New Roman"/>
          <w:sz w:val="32"/>
          <w:szCs w:val="32"/>
        </w:rPr>
        <w:t xml:space="preserve">психологиялық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диагностикалау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және студенттердің, оқушылардың шығармашылық әлеуетін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дамыту</w:t>
      </w:r>
      <w:proofErr w:type="spellEnd"/>
      <w:r w:rsidR="00DC4A67" w:rsidRPr="007E1FA8">
        <w:rPr>
          <w:rFonts w:ascii="Times New Roman" w:hAnsi="Times New Roman" w:cs="Times New Roman"/>
          <w:sz w:val="32"/>
          <w:szCs w:val="32"/>
        </w:rPr>
        <w:t>;</w:t>
      </w:r>
    </w:p>
    <w:p w:rsidR="00DC4A67" w:rsidRPr="007E1FA8" w:rsidRDefault="00DF0F21" w:rsidP="007E1FA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7E1FA8">
        <w:rPr>
          <w:rFonts w:ascii="Times New Roman" w:hAnsi="Times New Roman" w:cs="Times New Roman"/>
          <w:sz w:val="32"/>
          <w:szCs w:val="32"/>
        </w:rPr>
        <w:t xml:space="preserve">студенттердің, оқушылардың психологиялық қиындықтары мен </w:t>
      </w:r>
      <w:proofErr w:type="gramStart"/>
      <w:r w:rsidRPr="007E1FA8">
        <w:rPr>
          <w:rFonts w:ascii="Times New Roman" w:hAnsi="Times New Roman" w:cs="Times New Roman"/>
          <w:sz w:val="32"/>
          <w:szCs w:val="32"/>
        </w:rPr>
        <w:t>м</w:t>
      </w:r>
      <w:proofErr w:type="gramEnd"/>
      <w:r w:rsidRPr="007E1FA8">
        <w:rPr>
          <w:rFonts w:ascii="Times New Roman" w:hAnsi="Times New Roman" w:cs="Times New Roman"/>
          <w:sz w:val="32"/>
          <w:szCs w:val="32"/>
        </w:rPr>
        <w:t xml:space="preserve">әселелерін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шешу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үшін психокоррекциялық жұмыстарды жүзеге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асыру</w:t>
      </w:r>
      <w:proofErr w:type="spellEnd"/>
      <w:r w:rsidR="00DC4A67" w:rsidRPr="007E1FA8">
        <w:rPr>
          <w:rFonts w:ascii="Times New Roman" w:hAnsi="Times New Roman" w:cs="Times New Roman"/>
          <w:sz w:val="32"/>
          <w:szCs w:val="32"/>
        </w:rPr>
        <w:t>;</w:t>
      </w:r>
    </w:p>
    <w:p w:rsidR="00DC4A67" w:rsidRPr="007E1FA8" w:rsidRDefault="00DF0F21" w:rsidP="007E1FA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 w:rsidRPr="007E1FA8">
        <w:rPr>
          <w:rFonts w:ascii="Times New Roman" w:hAnsi="Times New Roman" w:cs="Times New Roman"/>
          <w:sz w:val="32"/>
          <w:szCs w:val="32"/>
        </w:rPr>
        <w:t>ата-аналарға (</w:t>
      </w:r>
      <w:proofErr w:type="gramStart"/>
      <w:r w:rsidRPr="007E1FA8">
        <w:rPr>
          <w:rFonts w:ascii="Times New Roman" w:hAnsi="Times New Roman" w:cs="Times New Roman"/>
          <w:sz w:val="32"/>
          <w:szCs w:val="32"/>
        </w:rPr>
        <w:t>заңды</w:t>
      </w:r>
      <w:proofErr w:type="gramEnd"/>
      <w:r w:rsidRPr="007E1FA8">
        <w:rPr>
          <w:rFonts w:ascii="Times New Roman" w:hAnsi="Times New Roman" w:cs="Times New Roman"/>
          <w:sz w:val="32"/>
          <w:szCs w:val="32"/>
        </w:rPr>
        <w:t xml:space="preserve"> өкілдерге) және мұғалімдерге психологиялық мәселелерді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шешуде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және оқыту мен тәрбие жұмысының ең жақсы әдістерін таңдауда кеңес беру</w:t>
      </w:r>
      <w:r w:rsidR="00DC4A67" w:rsidRPr="007E1FA8">
        <w:rPr>
          <w:rFonts w:ascii="Times New Roman" w:hAnsi="Times New Roman" w:cs="Times New Roman"/>
          <w:sz w:val="32"/>
          <w:szCs w:val="32"/>
        </w:rPr>
        <w:t>;</w:t>
      </w:r>
    </w:p>
    <w:p w:rsidR="00DC4A67" w:rsidRPr="007E1FA8" w:rsidRDefault="00DF0F21" w:rsidP="007E1FA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7E1FA8">
        <w:rPr>
          <w:rFonts w:ascii="Times New Roman" w:hAnsi="Times New Roman" w:cs="Times New Roman"/>
          <w:sz w:val="32"/>
          <w:szCs w:val="32"/>
        </w:rPr>
        <w:t xml:space="preserve"> беру ү</w:t>
      </w:r>
      <w:proofErr w:type="gramStart"/>
      <w:r w:rsidRPr="007E1FA8">
        <w:rPr>
          <w:rFonts w:ascii="Times New Roman" w:hAnsi="Times New Roman" w:cs="Times New Roman"/>
          <w:sz w:val="32"/>
          <w:szCs w:val="32"/>
        </w:rPr>
        <w:t>дер</w:t>
      </w:r>
      <w:proofErr w:type="gramEnd"/>
      <w:r w:rsidRPr="007E1FA8">
        <w:rPr>
          <w:rFonts w:ascii="Times New Roman" w:hAnsi="Times New Roman" w:cs="Times New Roman"/>
          <w:sz w:val="32"/>
          <w:szCs w:val="32"/>
        </w:rPr>
        <w:t xml:space="preserve">ісіне қатысушылардың психологиялық-педагогикалық құзыреттілігін </w:t>
      </w:r>
      <w:proofErr w:type="spellStart"/>
      <w:r w:rsidRPr="007E1FA8">
        <w:rPr>
          <w:rFonts w:ascii="Times New Roman" w:hAnsi="Times New Roman" w:cs="Times New Roman"/>
          <w:sz w:val="32"/>
          <w:szCs w:val="32"/>
        </w:rPr>
        <w:t>арттыру</w:t>
      </w:r>
      <w:proofErr w:type="spellEnd"/>
      <w:r w:rsidR="00DC4A67" w:rsidRPr="007E1FA8">
        <w:rPr>
          <w:rFonts w:ascii="Times New Roman" w:hAnsi="Times New Roman" w:cs="Times New Roman"/>
          <w:sz w:val="32"/>
          <w:szCs w:val="32"/>
        </w:rPr>
        <w:t>.</w:t>
      </w: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7E1FA8" w:rsidRDefault="007E1FA8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lang w:val="kk-KZ"/>
        </w:rPr>
      </w:pPr>
    </w:p>
    <w:p w:rsidR="00DC4A67" w:rsidRPr="00557F32" w:rsidRDefault="00557F32" w:rsidP="00557F32">
      <w:pPr>
        <w:pStyle w:val="a5"/>
        <w:ind w:left="720"/>
        <w:jc w:val="both"/>
        <w:rPr>
          <w:rFonts w:ascii="Times New Roman" w:hAnsi="Times New Roman" w:cs="Times New Roman"/>
          <w:b/>
          <w:sz w:val="36"/>
          <w:szCs w:val="45"/>
          <w:lang w:val="kk-KZ"/>
        </w:rPr>
      </w:pPr>
      <w:r w:rsidRPr="00557F32">
        <w:rPr>
          <w:rFonts w:ascii="Times New Roman" w:hAnsi="Times New Roman" w:cs="Times New Roman"/>
          <w:b/>
          <w:sz w:val="36"/>
          <w:lang w:val="kk-KZ"/>
        </w:rPr>
        <w:lastRenderedPageBreak/>
        <w:t>Психологиялық қызмет келесі бағыттар бойынша қызмет атқарады</w:t>
      </w:r>
      <w:r w:rsidR="00DC4A67" w:rsidRPr="00557F32">
        <w:rPr>
          <w:rFonts w:ascii="Times New Roman" w:hAnsi="Times New Roman" w:cs="Times New Roman"/>
          <w:b/>
          <w:sz w:val="36"/>
          <w:lang w:val="kk-KZ"/>
        </w:rPr>
        <w:t>:</w:t>
      </w:r>
    </w:p>
    <w:p w:rsidR="00DC4A67" w:rsidRPr="001A3B39" w:rsidRDefault="00557F32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proofErr w:type="spellStart"/>
      <w:r>
        <w:rPr>
          <w:rFonts w:ascii="Times New Roman" w:hAnsi="Times New Roman" w:cs="Times New Roman"/>
          <w:sz w:val="36"/>
          <w:szCs w:val="45"/>
        </w:rPr>
        <w:t>психодиагности</w:t>
      </w:r>
      <w:proofErr w:type="spellEnd"/>
      <w:r>
        <w:rPr>
          <w:rFonts w:ascii="Times New Roman" w:hAnsi="Times New Roman" w:cs="Times New Roman"/>
          <w:sz w:val="36"/>
          <w:szCs w:val="45"/>
          <w:lang w:val="kk-KZ"/>
        </w:rPr>
        <w:t>калық</w:t>
      </w:r>
      <w:r w:rsidR="00DC4A67" w:rsidRPr="001A3B39">
        <w:rPr>
          <w:rFonts w:ascii="Times New Roman" w:hAnsi="Times New Roman" w:cs="Times New Roman"/>
          <w:sz w:val="36"/>
          <w:szCs w:val="45"/>
        </w:rPr>
        <w:t>;</w:t>
      </w:r>
    </w:p>
    <w:p w:rsidR="00DC4A67" w:rsidRPr="001A3B39" w:rsidRDefault="00557F32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>
        <w:rPr>
          <w:rFonts w:ascii="Times New Roman" w:hAnsi="Times New Roman" w:cs="Times New Roman"/>
          <w:sz w:val="36"/>
          <w:szCs w:val="45"/>
          <w:lang w:val="kk-KZ"/>
        </w:rPr>
        <w:t>кеңес беру</w:t>
      </w:r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;</w:t>
      </w:r>
    </w:p>
    <w:p w:rsidR="00DC4A67" w:rsidRPr="001A3B39" w:rsidRDefault="00557F32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>
        <w:rPr>
          <w:rFonts w:ascii="Times New Roman" w:hAnsi="Times New Roman" w:cs="Times New Roman"/>
          <w:sz w:val="36"/>
          <w:szCs w:val="45"/>
          <w:lang w:val="kk-KZ"/>
        </w:rPr>
        <w:t>ағартушылық</w:t>
      </w:r>
      <w:r>
        <w:rPr>
          <w:rFonts w:ascii="Times New Roman" w:hAnsi="Times New Roman" w:cs="Times New Roman"/>
          <w:sz w:val="36"/>
          <w:szCs w:val="45"/>
        </w:rPr>
        <w:t>-</w:t>
      </w:r>
      <w:proofErr w:type="spellStart"/>
      <w:r>
        <w:rPr>
          <w:rFonts w:ascii="Times New Roman" w:hAnsi="Times New Roman" w:cs="Times New Roman"/>
          <w:sz w:val="36"/>
          <w:szCs w:val="45"/>
        </w:rPr>
        <w:t>профилакти</w:t>
      </w:r>
      <w:proofErr w:type="spellEnd"/>
      <w:r>
        <w:rPr>
          <w:rFonts w:ascii="Times New Roman" w:hAnsi="Times New Roman" w:cs="Times New Roman"/>
          <w:sz w:val="36"/>
          <w:szCs w:val="45"/>
          <w:lang w:val="kk-KZ"/>
        </w:rPr>
        <w:t>калық</w:t>
      </w:r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;</w:t>
      </w:r>
    </w:p>
    <w:p w:rsidR="00DC4A67" w:rsidRPr="001A3B39" w:rsidRDefault="00557F32" w:rsidP="00D83B2B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>
        <w:rPr>
          <w:rFonts w:ascii="Times New Roman" w:hAnsi="Times New Roman" w:cs="Times New Roman"/>
          <w:sz w:val="36"/>
          <w:szCs w:val="45"/>
          <w:lang w:val="kk-KZ"/>
        </w:rPr>
        <w:t>түзету</w:t>
      </w:r>
      <w:r w:rsidR="00DC4A67" w:rsidRPr="001A3B39">
        <w:rPr>
          <w:rFonts w:ascii="Times New Roman" w:hAnsi="Times New Roman" w:cs="Times New Roman"/>
          <w:sz w:val="36"/>
          <w:szCs w:val="45"/>
        </w:rPr>
        <w:t>-</w:t>
      </w:r>
      <w:r>
        <w:rPr>
          <w:rFonts w:ascii="Times New Roman" w:hAnsi="Times New Roman" w:cs="Times New Roman"/>
          <w:sz w:val="36"/>
          <w:szCs w:val="45"/>
          <w:lang w:val="kk-KZ"/>
        </w:rPr>
        <w:t>дамытушылық</w:t>
      </w:r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;</w:t>
      </w:r>
    </w:p>
    <w:p w:rsidR="00A22D09" w:rsidRPr="003047B6" w:rsidRDefault="00557F32" w:rsidP="00A22D09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36"/>
          <w:szCs w:val="45"/>
        </w:rPr>
      </w:pPr>
      <w:r>
        <w:rPr>
          <w:rFonts w:ascii="Times New Roman" w:hAnsi="Times New Roman" w:cs="Times New Roman"/>
          <w:sz w:val="36"/>
          <w:szCs w:val="45"/>
          <w:lang w:val="kk-KZ"/>
        </w:rPr>
        <w:t>ұйымдастырушылық</w:t>
      </w:r>
      <w:r w:rsidR="00DC4A67" w:rsidRPr="001A3B39">
        <w:rPr>
          <w:rFonts w:ascii="Times New Roman" w:hAnsi="Times New Roman" w:cs="Times New Roman"/>
          <w:sz w:val="36"/>
          <w:szCs w:val="45"/>
        </w:rPr>
        <w:t>-</w:t>
      </w:r>
      <w:r>
        <w:rPr>
          <w:rFonts w:ascii="Times New Roman" w:hAnsi="Times New Roman" w:cs="Times New Roman"/>
          <w:sz w:val="36"/>
          <w:szCs w:val="45"/>
          <w:lang w:val="kk-KZ"/>
        </w:rPr>
        <w:t>әдістемелік</w:t>
      </w:r>
      <w:r w:rsidR="00D83B2B" w:rsidRPr="001A3B39">
        <w:rPr>
          <w:rFonts w:ascii="Times New Roman" w:hAnsi="Times New Roman" w:cs="Times New Roman"/>
          <w:sz w:val="36"/>
          <w:szCs w:val="45"/>
          <w:lang w:val="kk-KZ"/>
        </w:rPr>
        <w:t>.</w:t>
      </w:r>
    </w:p>
    <w:p w:rsidR="003047B6" w:rsidRDefault="003047B6" w:rsidP="003047B6">
      <w:pPr>
        <w:pStyle w:val="a5"/>
        <w:jc w:val="both"/>
        <w:rPr>
          <w:rFonts w:ascii="Times New Roman" w:hAnsi="Times New Roman" w:cs="Times New Roman"/>
          <w:sz w:val="36"/>
          <w:szCs w:val="45"/>
          <w:lang w:val="kk-KZ"/>
        </w:rPr>
      </w:pPr>
    </w:p>
    <w:p w:rsidR="003047B6" w:rsidRDefault="003047B6" w:rsidP="003047B6">
      <w:pPr>
        <w:pStyle w:val="a5"/>
        <w:jc w:val="both"/>
        <w:rPr>
          <w:rFonts w:ascii="Times New Roman" w:hAnsi="Times New Roman" w:cs="Times New Roman"/>
          <w:sz w:val="36"/>
          <w:szCs w:val="45"/>
          <w:lang w:val="kk-KZ"/>
        </w:rPr>
      </w:pPr>
    </w:p>
    <w:p w:rsidR="003047B6" w:rsidRDefault="003047B6" w:rsidP="003047B6">
      <w:pPr>
        <w:pStyle w:val="a5"/>
        <w:jc w:val="both"/>
        <w:rPr>
          <w:rFonts w:ascii="Times New Roman" w:hAnsi="Times New Roman" w:cs="Times New Roman"/>
          <w:sz w:val="36"/>
          <w:szCs w:val="45"/>
          <w:lang w:val="kk-KZ"/>
        </w:rPr>
      </w:pPr>
    </w:p>
    <w:p w:rsidR="003047B6" w:rsidRPr="001A3B39" w:rsidRDefault="003047B6" w:rsidP="003047B6">
      <w:pPr>
        <w:pStyle w:val="a5"/>
        <w:jc w:val="both"/>
        <w:rPr>
          <w:rFonts w:ascii="Times New Roman" w:hAnsi="Times New Roman" w:cs="Times New Roman"/>
          <w:sz w:val="36"/>
          <w:szCs w:val="45"/>
        </w:rPr>
      </w:pPr>
    </w:p>
    <w:p w:rsidR="001A3B39" w:rsidRPr="001A3B39" w:rsidRDefault="00557F32" w:rsidP="001A3B39">
      <w:pPr>
        <w:pStyle w:val="a5"/>
        <w:ind w:left="720"/>
        <w:jc w:val="both"/>
        <w:rPr>
          <w:rFonts w:ascii="Times New Roman" w:hAnsi="Times New Roman" w:cs="Times New Roman"/>
          <w:sz w:val="36"/>
          <w:szCs w:val="45"/>
        </w:rPr>
      </w:pPr>
      <w:r>
        <w:rPr>
          <w:rFonts w:ascii="Times New Roman" w:hAnsi="Times New Roman" w:cs="Times New Roman"/>
          <w:noProof/>
          <w:sz w:val="28"/>
          <w:szCs w:val="45"/>
        </w:rPr>
        <w:pict>
          <v:oval id="_x0000_s1032" style="position:absolute;left:0;text-align:left;margin-left:171.75pt;margin-top:5.1pt;width:160.5pt;height:75.75pt;z-index:251664384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557F32" w:rsidRDefault="00557F32" w:rsidP="00557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val="kk-KZ"/>
                    </w:rPr>
                  </w:pPr>
                  <w:r w:rsidRPr="00557F32">
                    <w:rPr>
                      <w:rFonts w:ascii="Times New Roman" w:hAnsi="Times New Roman" w:cs="Times New Roman"/>
                      <w:b/>
                      <w:sz w:val="20"/>
                      <w:lang w:val="kk-KZ"/>
                    </w:rPr>
                    <w:t>Әкімшілік</w:t>
                  </w:r>
                </w:p>
                <w:p w:rsidR="00557F32" w:rsidRPr="00557F32" w:rsidRDefault="00557F32" w:rsidP="00557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Бірлескен жиналыстар, педагогикалық кеңес, кеңестер</w:t>
                  </w:r>
                </w:p>
              </w:txbxContent>
            </v:textbox>
          </v:oval>
        </w:pict>
      </w:r>
    </w:p>
    <w:p w:rsidR="00A22D09" w:rsidRDefault="00A22D0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A22D09" w:rsidRDefault="00557F32" w:rsidP="001A3B39">
      <w:pPr>
        <w:pStyle w:val="a5"/>
        <w:jc w:val="center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rFonts w:ascii="Times New Roman" w:hAnsi="Times New Roman" w:cs="Times New Roman"/>
          <w:noProof/>
          <w:sz w:val="28"/>
          <w:szCs w:val="45"/>
        </w:rPr>
        <w:pict>
          <v:oval id="_x0000_s1033" style="position:absolute;left:0;text-align:left;margin-left:363pt;margin-top:8.05pt;width:165.75pt;height:120.75pt;z-index:251665408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557F32" w:rsidRDefault="00557F32" w:rsidP="00557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val="kk-KZ"/>
                    </w:rPr>
                  </w:pPr>
                  <w:r w:rsidRPr="00557F32">
                    <w:rPr>
                      <w:rFonts w:ascii="Times New Roman" w:hAnsi="Times New Roman" w:cs="Times New Roman"/>
                      <w:b/>
                      <w:sz w:val="20"/>
                      <w:lang w:val="kk-KZ"/>
                    </w:rPr>
                    <w:t>Медико-психологиялық кеңес</w:t>
                  </w:r>
                </w:p>
                <w:p w:rsidR="00557F32" w:rsidRPr="00557F32" w:rsidRDefault="00557F32" w:rsidP="00557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Тәрбиеленушілердің әлеуметтік-психологиялық дезадаптациясын алдын алу</w:t>
                  </w:r>
                </w:p>
              </w:txbxContent>
            </v:textbox>
          </v:oval>
        </w:pict>
      </w:r>
    </w:p>
    <w:p w:rsidR="00816DAD" w:rsidRDefault="00816DAD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816DAD" w:rsidRDefault="00557F32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rFonts w:ascii="Times New Roman" w:hAnsi="Times New Roman" w:cs="Times New Roman"/>
          <w:noProof/>
          <w:sz w:val="28"/>
          <w:szCs w:val="45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253.5pt;margin-top:135.6pt;width:0;height:30.75pt;flip:y;z-index:251666432" o:connectortype="straight"/>
        </w:pict>
      </w:r>
      <w:r>
        <w:rPr>
          <w:rFonts w:ascii="Times New Roman" w:hAnsi="Times New Roman" w:cs="Times New Roman"/>
          <w:noProof/>
          <w:sz w:val="28"/>
          <w:szCs w:val="45"/>
        </w:rPr>
        <w:pict>
          <v:oval id="_x0000_s1031" style="position:absolute;left:0;text-align:left;margin-left:-3.75pt;margin-top:9.6pt;width:138.75pt;height:75.75pt;z-index:251663360" fillcolor="#9bbb59 [3206]" strokecolor="#f2f2f2 [3041]" strokeweight="3pt">
            <v:shadow on="t" type="perspective" color="#4e6128 [1606]" opacity=".5" offset="1pt" offset2="-1pt"/>
            <v:textbox>
              <w:txbxContent>
                <w:p w:rsidR="00557F32" w:rsidRDefault="00557F32" w:rsidP="00557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557F32">
                    <w:rPr>
                      <w:rFonts w:ascii="Times New Roman" w:hAnsi="Times New Roman" w:cs="Times New Roman"/>
                      <w:b/>
                      <w:lang w:val="kk-KZ"/>
                    </w:rPr>
                    <w:t>Педагогтер</w:t>
                  </w:r>
                </w:p>
                <w:p w:rsidR="00557F32" w:rsidRPr="00557F32" w:rsidRDefault="00557F32" w:rsidP="00557F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lang w:val="kk-KZ"/>
                    </w:rPr>
                  </w:pPr>
                  <w:r w:rsidRPr="00557F32">
                    <w:rPr>
                      <w:rFonts w:ascii="Times New Roman" w:hAnsi="Times New Roman" w:cs="Times New Roman"/>
                      <w:sz w:val="16"/>
                      <w:lang w:val="kk-KZ"/>
                    </w:rPr>
                    <w:t>кеңес</w:t>
                  </w:r>
                  <w:r>
                    <w:rPr>
                      <w:rFonts w:ascii="Times New Roman" w:hAnsi="Times New Roman" w:cs="Times New Roman"/>
                      <w:sz w:val="16"/>
                      <w:lang w:val="kk-KZ"/>
                    </w:rPr>
                    <w:t xml:space="preserve"> беру, ағарту жұмыстары, психолого-педагогикалық семинарлар</w:t>
                  </w:r>
                </w:p>
                <w:p w:rsidR="00557F32" w:rsidRPr="00557F32" w:rsidRDefault="00557F32">
                  <w:pPr>
                    <w:rPr>
                      <w:lang w:val="kk-KZ"/>
                    </w:rPr>
                  </w:pP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45"/>
        </w:rPr>
        <w:pict>
          <v:shape id="_x0000_s1029" type="#_x0000_t32" style="position:absolute;left:0;text-align:left;margin-left:253.5pt;margin-top:13.35pt;width:0;height:30.75pt;flip:y;z-index:251661312" o:connectortype="straight"/>
        </w:pict>
      </w:r>
    </w:p>
    <w:p w:rsidR="00816DAD" w:rsidRDefault="00816DAD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816DAD" w:rsidRDefault="00557F32" w:rsidP="001A3B39">
      <w:pPr>
        <w:pStyle w:val="a5"/>
        <w:jc w:val="center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rFonts w:ascii="Times New Roman" w:hAnsi="Times New Roman" w:cs="Times New Roman"/>
          <w:noProof/>
          <w:sz w:val="28"/>
          <w:szCs w:val="45"/>
        </w:rPr>
        <w:pict>
          <v:oval id="_x0000_s1027" style="position:absolute;left:0;text-align:left;margin-left:183.75pt;margin-top:11.9pt;width:148.5pt;height:91.5pt;z-index:251659264" fillcolor="#f79646 [3209]" strokecolor="#f2f2f2 [3041]" strokeweight="3pt">
            <v:shadow on="t" type="perspective" color="#974706 [1609]" opacity=".5" offset="1pt" offset2="-1pt"/>
            <v:textbox>
              <w:txbxContent>
                <w:p w:rsidR="00557F32" w:rsidRPr="00557F32" w:rsidRDefault="00557F32" w:rsidP="00557F3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lang w:val="kk-KZ"/>
                    </w:rPr>
                  </w:pPr>
                  <w:r w:rsidRPr="00557F32">
                    <w:rPr>
                      <w:rFonts w:ascii="Times New Roman" w:hAnsi="Times New Roman" w:cs="Times New Roman"/>
                      <w:b/>
                      <w:sz w:val="24"/>
                      <w:lang w:val="kk-KZ"/>
                    </w:rPr>
                    <w:t>Әлеуметтік-психологиялық қызмет</w:t>
                  </w:r>
                </w:p>
              </w:txbxContent>
            </v:textbox>
          </v:oval>
        </w:pict>
      </w:r>
    </w:p>
    <w:p w:rsidR="001A3B39" w:rsidRDefault="00557F32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rFonts w:ascii="Times New Roman" w:hAnsi="Times New Roman" w:cs="Times New Roman"/>
          <w:noProof/>
          <w:sz w:val="28"/>
          <w:szCs w:val="45"/>
        </w:rPr>
        <w:pict>
          <v:shape id="_x0000_s1030" type="#_x0000_t32" style="position:absolute;left:0;text-align:left;margin-left:332.25pt;margin-top:12.3pt;width:39pt;height:18pt;flip:y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45"/>
        </w:rPr>
        <w:pict>
          <v:shape id="_x0000_s1028" type="#_x0000_t32" style="position:absolute;left:0;text-align:left;margin-left:133.5pt;margin-top:5.55pt;width:50.25pt;height:24.75pt;flip:x y;z-index:251660288" o:connectortype="straight"/>
        </w:pict>
      </w: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557F32" w:rsidRDefault="00557F32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557F32" w:rsidRDefault="00557F32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rFonts w:ascii="Times New Roman" w:hAnsi="Times New Roman" w:cs="Times New Roman"/>
          <w:noProof/>
          <w:sz w:val="28"/>
          <w:szCs w:val="45"/>
        </w:rPr>
        <w:pict>
          <v:shape id="_x0000_s1036" type="#_x0000_t32" style="position:absolute;left:0;text-align:left;margin-left:321.75pt;margin-top:1.95pt;width:57.75pt;height:32.25pt;z-index:251668480" o:connectortype="straight"/>
        </w:pict>
      </w:r>
      <w:r>
        <w:rPr>
          <w:rFonts w:ascii="Times New Roman" w:hAnsi="Times New Roman" w:cs="Times New Roman"/>
          <w:noProof/>
          <w:sz w:val="28"/>
          <w:szCs w:val="45"/>
        </w:rPr>
        <w:pict>
          <v:shape id="_x0000_s1035" type="#_x0000_t32" style="position:absolute;left:0;text-align:left;margin-left:135pt;margin-top:1.95pt;width:61.5pt;height:32.25pt;flip:x;z-index:251667456" o:connectortype="straight"/>
        </w:pict>
      </w:r>
    </w:p>
    <w:p w:rsidR="00557F32" w:rsidRDefault="003047B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  <w:r>
        <w:rPr>
          <w:rFonts w:ascii="Times New Roman" w:hAnsi="Times New Roman" w:cs="Times New Roman"/>
          <w:noProof/>
          <w:sz w:val="28"/>
          <w:szCs w:val="45"/>
        </w:rPr>
        <w:pict>
          <v:oval id="_x0000_s1039" style="position:absolute;left:0;text-align:left;margin-left:363pt;margin-top:.85pt;width:154.5pt;height:117pt;z-index:251671552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3047B6" w:rsidRDefault="003047B6" w:rsidP="003047B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val="kk-KZ"/>
                    </w:rPr>
                  </w:pPr>
                  <w:r w:rsidRPr="003047B6">
                    <w:rPr>
                      <w:rFonts w:ascii="Times New Roman" w:hAnsi="Times New Roman" w:cs="Times New Roman"/>
                      <w:b/>
                      <w:sz w:val="20"/>
                      <w:lang w:val="kk-KZ"/>
                    </w:rPr>
                    <w:t>Алдын алу кеңесі</w:t>
                  </w:r>
                </w:p>
                <w:p w:rsidR="003047B6" w:rsidRPr="003047B6" w:rsidRDefault="003047B6" w:rsidP="003047B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lang w:val="kk-KZ"/>
                    </w:rPr>
                    <w:t>Асоциалды тәртіпті алдын алу, құқық бұзушылықтың алдын алу бойынша тәрбиелік жұмыстар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45"/>
        </w:rPr>
        <w:pict>
          <v:oval id="_x0000_s1038" style="position:absolute;left:0;text-align:left;margin-left:185.25pt;margin-top:37.6pt;width:147pt;height:99pt;z-index:251670528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3047B6" w:rsidRDefault="003047B6" w:rsidP="003047B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047B6">
                    <w:rPr>
                      <w:rFonts w:ascii="Times New Roman" w:hAnsi="Times New Roman" w:cs="Times New Roman"/>
                      <w:b/>
                      <w:lang w:val="kk-KZ"/>
                    </w:rPr>
                    <w:t>Тәрбиеленушілер</w:t>
                  </w:r>
                </w:p>
                <w:p w:rsidR="003047B6" w:rsidRPr="003047B6" w:rsidRDefault="003047B6" w:rsidP="003047B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Кешенді диагностика, кеңес беру, алдын алу жұмыстары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45"/>
        </w:rPr>
        <w:pict>
          <v:oval id="_x0000_s1037" style="position:absolute;left:0;text-align:left;margin-left:3pt;margin-top:.85pt;width:147pt;height:99pt;z-index:25166950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3047B6" w:rsidRDefault="003047B6" w:rsidP="003047B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047B6">
                    <w:rPr>
                      <w:rFonts w:ascii="Times New Roman" w:hAnsi="Times New Roman" w:cs="Times New Roman"/>
                      <w:b/>
                      <w:lang w:val="kk-KZ"/>
                    </w:rPr>
                    <w:t>Ата-аналар</w:t>
                  </w:r>
                </w:p>
                <w:p w:rsidR="003047B6" w:rsidRPr="003047B6" w:rsidRDefault="003047B6" w:rsidP="003047B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Кеңестер, ата-аналар жиналыстары</w:t>
                  </w:r>
                </w:p>
              </w:txbxContent>
            </v:textbox>
          </v:oval>
        </w:pict>
      </w:r>
    </w:p>
    <w:p w:rsidR="00557F32" w:rsidRDefault="00557F32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557F32" w:rsidRDefault="00557F32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557F32" w:rsidRDefault="00557F32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816DAD" w:rsidRDefault="00816DAD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5F6BB0" w:rsidRDefault="005F6BB0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5F6BB0" w:rsidRDefault="005F6BB0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Pr="005F6BB0" w:rsidRDefault="007E1FA8" w:rsidP="005F6BB0">
      <w:pPr>
        <w:pStyle w:val="a5"/>
        <w:ind w:firstLine="708"/>
        <w:rPr>
          <w:rFonts w:ascii="Times New Roman" w:hAnsi="Times New Roman" w:cs="Times New Roman"/>
          <w:b/>
          <w:sz w:val="32"/>
          <w:szCs w:val="45"/>
          <w:lang w:val="kk-KZ"/>
        </w:rPr>
      </w:pPr>
      <w:r>
        <w:rPr>
          <w:rFonts w:ascii="Times New Roman" w:hAnsi="Times New Roman" w:cs="Times New Roman"/>
          <w:noProof/>
          <w:sz w:val="28"/>
          <w:szCs w:val="45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195pt;margin-top:312.75pt;width:321pt;height:66.75pt;z-index:251672576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5F6BB0" w:rsidRPr="005F6BB0" w:rsidRDefault="005F6BB0" w:rsidP="005F6BB0">
                  <w:pPr>
                    <w:pStyle w:val="a9"/>
                    <w:numPr>
                      <w:ilvl w:val="0"/>
                      <w:numId w:val="9"/>
                    </w:numPr>
                    <w:ind w:left="426"/>
                  </w:pPr>
                  <w:r>
                    <w:rPr>
                      <w:lang w:val="kk-KZ"/>
                    </w:rPr>
                    <w:t>Құқық бұзушылықтың санын азайту</w:t>
                  </w:r>
                </w:p>
                <w:p w:rsidR="005F6BB0" w:rsidRPr="005F6BB0" w:rsidRDefault="005F6BB0" w:rsidP="005F6BB0">
                  <w:pPr>
                    <w:pStyle w:val="a9"/>
                    <w:numPr>
                      <w:ilvl w:val="0"/>
                      <w:numId w:val="9"/>
                    </w:numPr>
                    <w:ind w:left="426"/>
                  </w:pPr>
                  <w:r>
                    <w:rPr>
                      <w:lang w:val="kk-KZ"/>
                    </w:rPr>
                    <w:t>Әлеуметік қауіпті  жағымсыз әдеттердің санын азайту</w:t>
                  </w:r>
                </w:p>
                <w:p w:rsidR="005F6BB0" w:rsidRDefault="005F6BB0" w:rsidP="005F6BB0">
                  <w:pPr>
                    <w:pStyle w:val="a9"/>
                    <w:numPr>
                      <w:ilvl w:val="0"/>
                      <w:numId w:val="9"/>
                    </w:numPr>
                    <w:ind w:left="426"/>
                  </w:pPr>
                  <w:r>
                    <w:rPr>
                      <w:lang w:val="kk-KZ"/>
                    </w:rPr>
                    <w:t>Білім алушылардың қалыпты бейімделуі.</w:t>
                  </w:r>
                </w:p>
              </w:txbxContent>
            </v:textbox>
          </v:shape>
        </w:pict>
      </w:r>
      <w:r w:rsidR="003047B6" w:rsidRPr="005F6BB0">
        <w:rPr>
          <w:rFonts w:ascii="Times New Roman" w:hAnsi="Times New Roman" w:cs="Times New Roman"/>
          <w:b/>
          <w:sz w:val="32"/>
          <w:szCs w:val="45"/>
          <w:lang w:val="kk-KZ"/>
        </w:rPr>
        <w:t>Қызмет бағыттары</w:t>
      </w:r>
      <w:r>
        <w:rPr>
          <w:rFonts w:ascii="Times New Roman" w:hAnsi="Times New Roman" w:cs="Times New Roman"/>
          <w:noProof/>
          <w:sz w:val="28"/>
          <w:szCs w:val="45"/>
        </w:rPr>
        <w:drawing>
          <wp:inline distT="0" distB="0" distL="0" distR="0">
            <wp:extent cx="6610350" cy="4676775"/>
            <wp:effectExtent l="19050" t="0" r="19050" b="0"/>
            <wp:docPr id="5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3047B6" w:rsidRDefault="003047B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1A3B39" w:rsidRDefault="001A3B39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FF6456" w:rsidRDefault="00FF6456" w:rsidP="00A22D09">
      <w:pPr>
        <w:pStyle w:val="a5"/>
        <w:jc w:val="both"/>
        <w:rPr>
          <w:rFonts w:ascii="Times New Roman" w:hAnsi="Times New Roman" w:cs="Times New Roman"/>
          <w:sz w:val="28"/>
          <w:szCs w:val="45"/>
          <w:lang w:val="kk-KZ"/>
        </w:rPr>
      </w:pPr>
    </w:p>
    <w:p w:rsidR="003047B6" w:rsidRDefault="003047B6" w:rsidP="00FF6456">
      <w:pPr>
        <w:pStyle w:val="a3"/>
        <w:jc w:val="center"/>
        <w:rPr>
          <w:rStyle w:val="a6"/>
          <w:b/>
          <w:color w:val="000080"/>
          <w:sz w:val="41"/>
          <w:szCs w:val="41"/>
          <w:u w:val="single"/>
          <w:lang w:val="kk-KZ"/>
        </w:rPr>
      </w:pPr>
    </w:p>
    <w:p w:rsidR="00FF6456" w:rsidRPr="005F6BB0" w:rsidRDefault="005F6BB0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  <w:lang w:val="kk-KZ"/>
        </w:rPr>
      </w:pPr>
      <w:r w:rsidRPr="005F6BB0">
        <w:rPr>
          <w:rStyle w:val="a6"/>
          <w:b/>
          <w:color w:val="000080"/>
          <w:sz w:val="41"/>
          <w:szCs w:val="41"/>
          <w:u w:val="single"/>
          <w:lang w:val="kk-KZ"/>
        </w:rPr>
        <w:lastRenderedPageBreak/>
        <w:t>Психолого-педагогическа</w:t>
      </w:r>
      <w:r>
        <w:rPr>
          <w:rStyle w:val="a6"/>
          <w:b/>
          <w:color w:val="000080"/>
          <w:sz w:val="41"/>
          <w:szCs w:val="41"/>
          <w:u w:val="single"/>
          <w:lang w:val="kk-KZ"/>
        </w:rPr>
        <w:t>лық</w:t>
      </w:r>
      <w:r w:rsidR="00FF6456" w:rsidRPr="005F6BB0">
        <w:rPr>
          <w:rStyle w:val="a6"/>
          <w:b/>
          <w:color w:val="000080"/>
          <w:sz w:val="41"/>
          <w:szCs w:val="41"/>
          <w:u w:val="single"/>
          <w:lang w:val="kk-KZ"/>
        </w:rPr>
        <w:t xml:space="preserve"> диагностика</w:t>
      </w:r>
    </w:p>
    <w:p w:rsidR="00FF6456" w:rsidRPr="007E1FA8" w:rsidRDefault="008B3F82" w:rsidP="007E1FA8">
      <w:pPr>
        <w:jc w:val="both"/>
        <w:rPr>
          <w:rFonts w:ascii="Times New Roman" w:hAnsi="Times New Roman" w:cs="Times New Roman"/>
          <w:sz w:val="40"/>
          <w:szCs w:val="40"/>
        </w:rPr>
      </w:pPr>
      <w:r w:rsidRPr="005F6BB0">
        <w:rPr>
          <w:color w:val="000080"/>
          <w:sz w:val="41"/>
          <w:szCs w:val="41"/>
          <w:lang w:val="kk-KZ"/>
        </w:rPr>
        <w:t xml:space="preserve"> </w:t>
      </w:r>
      <w:r w:rsidRPr="005F6BB0">
        <w:rPr>
          <w:color w:val="000080"/>
          <w:sz w:val="41"/>
          <w:szCs w:val="41"/>
          <w:lang w:val="kk-KZ"/>
        </w:rPr>
        <w:tab/>
      </w:r>
      <w:r w:rsidR="005F6BB0" w:rsidRPr="007E1FA8">
        <w:rPr>
          <w:rFonts w:ascii="Times New Roman" w:hAnsi="Times New Roman" w:cs="Times New Roman"/>
          <w:sz w:val="40"/>
          <w:szCs w:val="40"/>
        </w:rPr>
        <w:t xml:space="preserve">Бұл бағыт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аясында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тұлғалық қасиеттерді, эмоционалдық күйлерді, психикалық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процестерді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диагностикалау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, оқушылардың қызығушылықтарын, құндылықтарын,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бейімділіктері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мен қабілеттерін, тұлғааралық қары</w:t>
      </w:r>
      <w:proofErr w:type="gramStart"/>
      <w:r w:rsidR="005F6BB0" w:rsidRPr="007E1FA8">
        <w:rPr>
          <w:rFonts w:ascii="Times New Roman" w:hAnsi="Times New Roman" w:cs="Times New Roman"/>
          <w:sz w:val="40"/>
          <w:szCs w:val="40"/>
        </w:rPr>
        <w:t>м-</w:t>
      </w:r>
      <w:proofErr w:type="gram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қатынастарын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зерттеу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топтар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мен ұжымдардағы әлеуметтік-психологиялық климат пен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атмосфераны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бағалау жүргізіледі. және диагностиканың басқа түрлері.</w:t>
      </w:r>
    </w:p>
    <w:p w:rsidR="00FF6456" w:rsidRPr="005F6BB0" w:rsidRDefault="00FF6456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  <w:lang w:val="kk-KZ"/>
        </w:rPr>
      </w:pPr>
      <w:r w:rsidRPr="005F6BB0">
        <w:rPr>
          <w:rStyle w:val="a6"/>
          <w:b/>
          <w:color w:val="000080"/>
          <w:sz w:val="41"/>
          <w:szCs w:val="41"/>
          <w:u w:val="single"/>
          <w:lang w:val="kk-KZ"/>
        </w:rPr>
        <w:t>- </w:t>
      </w:r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Түзету</w:t>
      </w:r>
      <w:r w:rsidRPr="005F6BB0">
        <w:rPr>
          <w:rStyle w:val="a6"/>
          <w:b/>
          <w:color w:val="000080"/>
          <w:sz w:val="41"/>
          <w:szCs w:val="41"/>
          <w:u w:val="single"/>
          <w:lang w:val="kk-KZ"/>
        </w:rPr>
        <w:t>-</w:t>
      </w:r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дамытушылық</w:t>
      </w:r>
      <w:r w:rsidRPr="005F6BB0">
        <w:rPr>
          <w:rStyle w:val="a6"/>
          <w:b/>
          <w:color w:val="000080"/>
          <w:sz w:val="41"/>
          <w:szCs w:val="41"/>
          <w:u w:val="single"/>
          <w:lang w:val="kk-KZ"/>
        </w:rPr>
        <w:t xml:space="preserve"> </w:t>
      </w:r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жұмыс</w:t>
      </w:r>
    </w:p>
    <w:p w:rsidR="005F6BB0" w:rsidRPr="007E1FA8" w:rsidRDefault="008B3F82" w:rsidP="007E1FA8">
      <w:pPr>
        <w:jc w:val="both"/>
        <w:rPr>
          <w:rFonts w:ascii="Times New Roman" w:hAnsi="Times New Roman" w:cs="Times New Roman"/>
          <w:sz w:val="40"/>
          <w:szCs w:val="40"/>
        </w:rPr>
      </w:pPr>
      <w:r w:rsidRPr="005F6BB0">
        <w:rPr>
          <w:color w:val="000080"/>
          <w:sz w:val="41"/>
          <w:szCs w:val="41"/>
          <w:lang w:val="kk-KZ"/>
        </w:rPr>
        <w:t xml:space="preserve">  </w:t>
      </w:r>
      <w:r w:rsidRPr="005F6BB0">
        <w:rPr>
          <w:color w:val="000080"/>
          <w:sz w:val="41"/>
          <w:szCs w:val="41"/>
          <w:lang w:val="kk-KZ"/>
        </w:rPr>
        <w:tab/>
      </w:r>
      <w:r w:rsidR="005F6BB0" w:rsidRPr="007E1FA8">
        <w:rPr>
          <w:rFonts w:ascii="Times New Roman" w:hAnsi="Times New Roman" w:cs="Times New Roman"/>
          <w:sz w:val="40"/>
          <w:szCs w:val="40"/>
        </w:rPr>
        <w:t xml:space="preserve">Түзету-дамыту жұмысы диагностика және сұраныс нәтижелері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бойынша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топтық тренинг сабақтарын (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жиігу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коммуникативті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дағдыларды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дамыту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,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дау-дамайларды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шешу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, өзіне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деген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сенімділікті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, шығармашылық тұлғалық қасиеттерді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дамыту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>, өзі</w:t>
      </w:r>
      <w:proofErr w:type="gramStart"/>
      <w:r w:rsidR="005F6BB0" w:rsidRPr="007E1FA8">
        <w:rPr>
          <w:rFonts w:ascii="Times New Roman" w:hAnsi="Times New Roman" w:cs="Times New Roman"/>
          <w:sz w:val="40"/>
          <w:szCs w:val="40"/>
        </w:rPr>
        <w:t>н-</w:t>
      </w:r>
      <w:proofErr w:type="gram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өзі тану және өзін-өзі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дамыту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үшін) және </w:t>
      </w:r>
      <w:proofErr w:type="spellStart"/>
      <w:r w:rsidR="005F6BB0" w:rsidRPr="007E1FA8">
        <w:rPr>
          <w:rFonts w:ascii="Times New Roman" w:hAnsi="Times New Roman" w:cs="Times New Roman"/>
          <w:sz w:val="40"/>
          <w:szCs w:val="40"/>
        </w:rPr>
        <w:t>жеке</w:t>
      </w:r>
      <w:proofErr w:type="spellEnd"/>
      <w:r w:rsidR="005F6BB0" w:rsidRPr="007E1FA8">
        <w:rPr>
          <w:rFonts w:ascii="Times New Roman" w:hAnsi="Times New Roman" w:cs="Times New Roman"/>
          <w:sz w:val="40"/>
          <w:szCs w:val="40"/>
        </w:rPr>
        <w:t xml:space="preserve"> сабақтарды қамтиды.</w:t>
      </w:r>
    </w:p>
    <w:p w:rsidR="00FF6456" w:rsidRPr="005F6BB0" w:rsidRDefault="00FF6456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  <w:lang w:val="kk-KZ"/>
        </w:rPr>
      </w:pPr>
      <w:r w:rsidRPr="005F6BB0">
        <w:rPr>
          <w:rStyle w:val="a6"/>
          <w:b/>
          <w:color w:val="000080"/>
          <w:sz w:val="41"/>
          <w:szCs w:val="41"/>
          <w:u w:val="single"/>
          <w:lang w:val="kk-KZ"/>
        </w:rPr>
        <w:t xml:space="preserve">- </w:t>
      </w:r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Кеңес беру</w:t>
      </w:r>
    </w:p>
    <w:p w:rsidR="005F6BB0" w:rsidRPr="007E1FA8" w:rsidRDefault="005F6BB0" w:rsidP="007E1FA8">
      <w:pPr>
        <w:ind w:firstLine="708"/>
        <w:jc w:val="both"/>
        <w:rPr>
          <w:rFonts w:ascii="Times New Roman" w:hAnsi="Times New Roman" w:cs="Times New Roman"/>
          <w:sz w:val="40"/>
          <w:szCs w:val="40"/>
          <w:lang w:val="kk-KZ"/>
        </w:rPr>
      </w:pPr>
      <w:r w:rsidRPr="007E1FA8">
        <w:rPr>
          <w:rFonts w:ascii="Times New Roman" w:hAnsi="Times New Roman" w:cs="Times New Roman"/>
          <w:sz w:val="40"/>
          <w:szCs w:val="40"/>
          <w:lang w:val="kk-KZ"/>
        </w:rPr>
        <w:t>Даму, оқу, өмірде өзін-өзі анықтау, эмоционалды проблемалар, басқалармен қарым-қатынас және т.б. бойынша жеке психологиялық кеңес беру.</w:t>
      </w:r>
    </w:p>
    <w:p w:rsidR="00FF6456" w:rsidRPr="005F6BB0" w:rsidRDefault="00FF6456" w:rsidP="00FF6456">
      <w:pPr>
        <w:pStyle w:val="a3"/>
        <w:jc w:val="center"/>
        <w:rPr>
          <w:rFonts w:ascii="Tahoma" w:hAnsi="Tahoma" w:cs="Tahoma"/>
          <w:b/>
          <w:color w:val="493E24"/>
          <w:sz w:val="30"/>
          <w:szCs w:val="30"/>
          <w:lang w:val="kk-KZ"/>
        </w:rPr>
      </w:pPr>
      <w:r>
        <w:rPr>
          <w:rStyle w:val="a6"/>
          <w:color w:val="000080"/>
          <w:sz w:val="41"/>
          <w:szCs w:val="41"/>
          <w:u w:val="single"/>
        </w:rPr>
        <w:t xml:space="preserve">- </w:t>
      </w:r>
      <w:proofErr w:type="spellStart"/>
      <w:proofErr w:type="gramStart"/>
      <w:r w:rsidRPr="00FF6456">
        <w:rPr>
          <w:rStyle w:val="a6"/>
          <w:b/>
          <w:color w:val="000080"/>
          <w:sz w:val="41"/>
          <w:szCs w:val="41"/>
          <w:u w:val="single"/>
        </w:rPr>
        <w:t>Психо</w:t>
      </w:r>
      <w:r w:rsidR="005F6BB0">
        <w:rPr>
          <w:rStyle w:val="a6"/>
          <w:b/>
          <w:color w:val="000080"/>
          <w:sz w:val="41"/>
          <w:szCs w:val="41"/>
          <w:u w:val="single"/>
        </w:rPr>
        <w:t>лого-педагоги</w:t>
      </w:r>
      <w:proofErr w:type="spellEnd"/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калы</w:t>
      </w:r>
      <w:proofErr w:type="gramEnd"/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қ</w:t>
      </w:r>
      <w:r w:rsidRPr="00FF6456">
        <w:rPr>
          <w:rStyle w:val="a6"/>
          <w:b/>
          <w:color w:val="000080"/>
          <w:sz w:val="41"/>
          <w:szCs w:val="41"/>
          <w:u w:val="single"/>
        </w:rPr>
        <w:t xml:space="preserve"> </w:t>
      </w:r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ағарту</w:t>
      </w:r>
      <w:r w:rsidRPr="00FF6456">
        <w:rPr>
          <w:rStyle w:val="a6"/>
          <w:b/>
          <w:color w:val="000080"/>
          <w:sz w:val="41"/>
          <w:szCs w:val="41"/>
          <w:u w:val="single"/>
        </w:rPr>
        <w:t xml:space="preserve"> </w:t>
      </w:r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және</w:t>
      </w:r>
      <w:r w:rsidRPr="00FF6456">
        <w:rPr>
          <w:rStyle w:val="a6"/>
          <w:b/>
          <w:color w:val="000080"/>
          <w:sz w:val="41"/>
          <w:szCs w:val="41"/>
          <w:u w:val="single"/>
        </w:rPr>
        <w:t xml:space="preserve"> </w:t>
      </w:r>
      <w:r w:rsidR="005F6BB0">
        <w:rPr>
          <w:rStyle w:val="a6"/>
          <w:b/>
          <w:color w:val="000080"/>
          <w:sz w:val="41"/>
          <w:szCs w:val="41"/>
          <w:u w:val="single"/>
          <w:lang w:val="kk-KZ"/>
        </w:rPr>
        <w:t>алдын алу</w:t>
      </w:r>
    </w:p>
    <w:p w:rsidR="005F6BB0" w:rsidRPr="007E1FA8" w:rsidRDefault="00FF6456" w:rsidP="007E1FA8">
      <w:pPr>
        <w:jc w:val="both"/>
        <w:rPr>
          <w:rFonts w:ascii="Times New Roman" w:hAnsi="Times New Roman" w:cs="Times New Roman"/>
          <w:sz w:val="40"/>
          <w:szCs w:val="40"/>
          <w:lang w:val="kk-KZ"/>
        </w:rPr>
      </w:pPr>
      <w:r w:rsidRPr="007E1FA8">
        <w:rPr>
          <w:rFonts w:ascii="Times New Roman" w:hAnsi="Times New Roman" w:cs="Times New Roman"/>
          <w:sz w:val="40"/>
          <w:szCs w:val="40"/>
        </w:rPr>
        <w:t> </w:t>
      </w:r>
      <w:r w:rsidR="007E1FA8">
        <w:rPr>
          <w:rFonts w:ascii="Times New Roman" w:hAnsi="Times New Roman" w:cs="Times New Roman"/>
          <w:sz w:val="40"/>
          <w:szCs w:val="40"/>
          <w:lang w:val="kk-KZ"/>
        </w:rPr>
        <w:tab/>
      </w:r>
      <w:r w:rsidR="005F6BB0" w:rsidRPr="007E1FA8">
        <w:rPr>
          <w:rFonts w:ascii="Times New Roman" w:hAnsi="Times New Roman" w:cs="Times New Roman"/>
          <w:sz w:val="40"/>
          <w:szCs w:val="40"/>
          <w:lang w:val="kk-KZ"/>
        </w:rPr>
        <w:t xml:space="preserve">Психологиялық-педагогикалық ағарту және профилактика психологтың кураторлық сағаттарда сөз сөйлеуі, әңгімелесу, лекциялар, қызметтің әртүрлі салаларының мамандарымен кездесулер, дөңгелек үстелдер, семинарлар, практикумдар, пікірталастар, бейнелекциялар, </w:t>
      </w:r>
      <w:r w:rsidR="005F6BB0" w:rsidRPr="007E1FA8">
        <w:rPr>
          <w:rFonts w:ascii="Times New Roman" w:hAnsi="Times New Roman" w:cs="Times New Roman"/>
          <w:sz w:val="40"/>
          <w:szCs w:val="40"/>
          <w:lang w:val="kk-KZ"/>
        </w:rPr>
        <w:lastRenderedPageBreak/>
        <w:t>ақпараттық-ағартушылық-профилактикалық сабақтары түрінде жүзеге асырылады. келесі тақырыптар бойынша іс-шаралар: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 xml:space="preserve">1) колледж жағдайына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бейімделу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;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 xml:space="preserve">2)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салауатты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 xml:space="preserve"> өмі</w:t>
      </w:r>
      <w:proofErr w:type="gramStart"/>
      <w:r w:rsidRPr="007E1FA8">
        <w:rPr>
          <w:rFonts w:ascii="Times New Roman" w:hAnsi="Times New Roman" w:cs="Times New Roman"/>
          <w:sz w:val="40"/>
          <w:szCs w:val="40"/>
        </w:rPr>
        <w:t>р</w:t>
      </w:r>
      <w:proofErr w:type="gramEnd"/>
      <w:r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салты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;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 xml:space="preserve">3)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емтихан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 xml:space="preserve"> стрессінің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алдын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алу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;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>4) эмоционалдық өзі</w:t>
      </w:r>
      <w:proofErr w:type="gramStart"/>
      <w:r w:rsidRPr="007E1FA8">
        <w:rPr>
          <w:rFonts w:ascii="Times New Roman" w:hAnsi="Times New Roman" w:cs="Times New Roman"/>
          <w:sz w:val="40"/>
          <w:szCs w:val="40"/>
        </w:rPr>
        <w:t>н-</w:t>
      </w:r>
      <w:proofErr w:type="gramEnd"/>
      <w:r w:rsidRPr="007E1FA8">
        <w:rPr>
          <w:rFonts w:ascii="Times New Roman" w:hAnsi="Times New Roman" w:cs="Times New Roman"/>
          <w:sz w:val="40"/>
          <w:szCs w:val="40"/>
        </w:rPr>
        <w:t xml:space="preserve">өзі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реттеу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;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>5) тұлғааралық қары</w:t>
      </w:r>
      <w:proofErr w:type="gramStart"/>
      <w:r w:rsidRPr="007E1FA8">
        <w:rPr>
          <w:rFonts w:ascii="Times New Roman" w:hAnsi="Times New Roman" w:cs="Times New Roman"/>
          <w:sz w:val="40"/>
          <w:szCs w:val="40"/>
        </w:rPr>
        <w:t>м-</w:t>
      </w:r>
      <w:proofErr w:type="gramEnd"/>
      <w:r w:rsidRPr="007E1FA8">
        <w:rPr>
          <w:rFonts w:ascii="Times New Roman" w:hAnsi="Times New Roman" w:cs="Times New Roman"/>
          <w:sz w:val="40"/>
          <w:szCs w:val="40"/>
        </w:rPr>
        <w:t xml:space="preserve">қатынас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психологиясы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;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>6) қайшылық</w:t>
      </w:r>
      <w:proofErr w:type="gramStart"/>
      <w:r w:rsidRPr="007E1FA8">
        <w:rPr>
          <w:rFonts w:ascii="Times New Roman" w:hAnsi="Times New Roman" w:cs="Times New Roman"/>
          <w:sz w:val="40"/>
          <w:szCs w:val="40"/>
        </w:rPr>
        <w:t>тар ж</w:t>
      </w:r>
      <w:proofErr w:type="gramEnd"/>
      <w:r w:rsidRPr="007E1FA8">
        <w:rPr>
          <w:rFonts w:ascii="Times New Roman" w:hAnsi="Times New Roman" w:cs="Times New Roman"/>
          <w:sz w:val="40"/>
          <w:szCs w:val="40"/>
        </w:rPr>
        <w:t xml:space="preserve">әне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оларды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шешу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жолдары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;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>7) тәуелділік пен қоғамға жат міне</w:t>
      </w:r>
      <w:proofErr w:type="gramStart"/>
      <w:r w:rsidRPr="007E1FA8">
        <w:rPr>
          <w:rFonts w:ascii="Times New Roman" w:hAnsi="Times New Roman" w:cs="Times New Roman"/>
          <w:sz w:val="40"/>
          <w:szCs w:val="40"/>
        </w:rPr>
        <w:t>з-</w:t>
      </w:r>
      <w:proofErr w:type="gramEnd"/>
      <w:r w:rsidRPr="007E1FA8">
        <w:rPr>
          <w:rFonts w:ascii="Times New Roman" w:hAnsi="Times New Roman" w:cs="Times New Roman"/>
          <w:sz w:val="40"/>
          <w:szCs w:val="40"/>
        </w:rPr>
        <w:t xml:space="preserve">құлық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профилактикасы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;</w:t>
      </w:r>
    </w:p>
    <w:p w:rsidR="007E1FA8" w:rsidRPr="007E1FA8" w:rsidRDefault="007E1FA8" w:rsidP="007E1FA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7E1FA8">
        <w:rPr>
          <w:rFonts w:ascii="Times New Roman" w:hAnsi="Times New Roman" w:cs="Times New Roman"/>
          <w:sz w:val="40"/>
          <w:szCs w:val="40"/>
        </w:rPr>
        <w:t xml:space="preserve">8) оқушылардың төзімділігін қалыптастыру және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аутодеструктивті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 xml:space="preserve"> міне</w:t>
      </w:r>
      <w:proofErr w:type="gramStart"/>
      <w:r w:rsidRPr="007E1FA8">
        <w:rPr>
          <w:rFonts w:ascii="Times New Roman" w:hAnsi="Times New Roman" w:cs="Times New Roman"/>
          <w:sz w:val="40"/>
          <w:szCs w:val="40"/>
        </w:rPr>
        <w:t>з-</w:t>
      </w:r>
      <w:proofErr w:type="gramEnd"/>
      <w:r w:rsidRPr="007E1FA8">
        <w:rPr>
          <w:rFonts w:ascii="Times New Roman" w:hAnsi="Times New Roman" w:cs="Times New Roman"/>
          <w:sz w:val="40"/>
          <w:szCs w:val="40"/>
        </w:rPr>
        <w:t xml:space="preserve">құлықтың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алдын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7E1FA8">
        <w:rPr>
          <w:rFonts w:ascii="Times New Roman" w:hAnsi="Times New Roman" w:cs="Times New Roman"/>
          <w:sz w:val="40"/>
          <w:szCs w:val="40"/>
        </w:rPr>
        <w:t>алу</w:t>
      </w:r>
      <w:proofErr w:type="spellEnd"/>
      <w:r w:rsidRPr="007E1FA8">
        <w:rPr>
          <w:rFonts w:ascii="Times New Roman" w:hAnsi="Times New Roman" w:cs="Times New Roman"/>
          <w:sz w:val="40"/>
          <w:szCs w:val="40"/>
        </w:rPr>
        <w:t>.</w:t>
      </w:r>
    </w:p>
    <w:p w:rsidR="00B86B89" w:rsidRPr="007E1FA8" w:rsidRDefault="00B86B89" w:rsidP="001A3B39">
      <w:pPr>
        <w:pStyle w:val="a5"/>
        <w:rPr>
          <w:rFonts w:ascii="Times New Roman" w:hAnsi="Times New Roman" w:cs="Times New Roman"/>
          <w:color w:val="000066"/>
          <w:sz w:val="40"/>
          <w:szCs w:val="32"/>
          <w:lang w:val="kk-KZ"/>
        </w:rPr>
      </w:pP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i/>
          <w:color w:val="002060"/>
          <w:sz w:val="40"/>
          <w:szCs w:val="40"/>
        </w:rPr>
      </w:pPr>
      <w:r w:rsidRPr="007E1FA8">
        <w:rPr>
          <w:rStyle w:val="a4"/>
          <w:rFonts w:ascii="Tahoma" w:hAnsi="Tahoma" w:cs="Tahoma"/>
          <w:i/>
          <w:iCs/>
          <w:color w:val="002060"/>
          <w:sz w:val="40"/>
          <w:szCs w:val="40"/>
          <w:lang w:val="kk-KZ"/>
        </w:rPr>
        <w:t> </w:t>
      </w:r>
      <w:r w:rsidR="007E1FA8">
        <w:rPr>
          <w:rStyle w:val="a4"/>
          <w:rFonts w:ascii="Kz Times New Roman" w:hAnsi="Kz Times New Roman" w:cs="Kz Times New Roman"/>
          <w:bCs w:val="0"/>
          <w:i/>
          <w:color w:val="002060"/>
          <w:sz w:val="40"/>
          <w:szCs w:val="40"/>
          <w:lang w:val="kk-KZ"/>
        </w:rPr>
        <w:t>Жұмыс формасы</w:t>
      </w:r>
      <w:r w:rsidRPr="00B86B89">
        <w:rPr>
          <w:rStyle w:val="a4"/>
          <w:rFonts w:ascii="Kz Times New Roman" w:hAnsi="Kz Times New Roman" w:cs="Kz Times New Roman"/>
          <w:bCs w:val="0"/>
          <w:i/>
          <w:color w:val="002060"/>
          <w:sz w:val="40"/>
          <w:szCs w:val="40"/>
        </w:rPr>
        <w:t>:</w:t>
      </w:r>
    </w:p>
    <w:p w:rsidR="00FF6456" w:rsidRPr="007E1FA8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студенттермен топтық жұмыстар</w:t>
      </w:r>
    </w:p>
    <w:p w:rsidR="00FF6456" w:rsidRPr="007E1FA8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студенттермен жеке жұмыстар</w:t>
      </w:r>
    </w:p>
    <w:p w:rsidR="00FF6456" w:rsidRPr="007E1FA8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топ кураторларымен жұмыстар</w:t>
      </w:r>
    </w:p>
    <w:p w:rsidR="00FF6456" w:rsidRPr="007E1FA8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 xml:space="preserve">-  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 xml:space="preserve">ата-аналармен жұмыстар (ата-аналар жиналысын қоса </w:t>
      </w:r>
      <w:proofErr w:type="gramStart"/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ал</w:t>
      </w:r>
      <w:proofErr w:type="gramEnd"/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ғанда)</w:t>
      </w:r>
    </w:p>
    <w:p w:rsidR="00B86B89" w:rsidRPr="00B86B89" w:rsidRDefault="00B86B89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</w:p>
    <w:p w:rsidR="00FF6456" w:rsidRPr="00B86B89" w:rsidRDefault="007E1FA8" w:rsidP="00B86B89">
      <w:pPr>
        <w:pStyle w:val="a5"/>
        <w:rPr>
          <w:rFonts w:ascii="Kz Times New Roman" w:hAnsi="Kz Times New Roman" w:cs="Kz Times New Roman"/>
          <w:b/>
          <w:color w:val="002060"/>
          <w:sz w:val="40"/>
          <w:szCs w:val="40"/>
        </w:rPr>
      </w:pPr>
      <w:r>
        <w:rPr>
          <w:rStyle w:val="a6"/>
          <w:rFonts w:ascii="Kz Times New Roman" w:hAnsi="Kz Times New Roman" w:cs="Kz Times New Roman"/>
          <w:b/>
          <w:iCs w:val="0"/>
          <w:color w:val="002060"/>
          <w:sz w:val="40"/>
          <w:szCs w:val="40"/>
          <w:lang w:val="kk-KZ"/>
        </w:rPr>
        <w:t>Жұмыс әдістері</w:t>
      </w:r>
      <w:r w:rsidR="00FF6456" w:rsidRPr="00B86B89">
        <w:rPr>
          <w:rStyle w:val="a6"/>
          <w:rFonts w:ascii="Kz Times New Roman" w:hAnsi="Kz Times New Roman" w:cs="Kz Times New Roman"/>
          <w:b/>
          <w:iCs w:val="0"/>
          <w:color w:val="002060"/>
          <w:sz w:val="40"/>
          <w:szCs w:val="40"/>
        </w:rPr>
        <w:t>:   </w:t>
      </w:r>
    </w:p>
    <w:p w:rsidR="00FF6456" w:rsidRPr="007E1FA8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сауалнама</w:t>
      </w:r>
    </w:p>
    <w:p w:rsidR="00FF6456" w:rsidRPr="007E1FA8" w:rsidRDefault="007E1FA8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>
        <w:rPr>
          <w:rFonts w:ascii="Kz Times New Roman" w:hAnsi="Kz Times New Roman" w:cs="Kz Times New Roman"/>
          <w:color w:val="002060"/>
          <w:sz w:val="40"/>
          <w:szCs w:val="40"/>
        </w:rPr>
        <w:t>-  </w:t>
      </w:r>
      <w:proofErr w:type="spellStart"/>
      <w:r>
        <w:rPr>
          <w:rFonts w:ascii="Kz Times New Roman" w:hAnsi="Kz Times New Roman" w:cs="Kz Times New Roman"/>
          <w:color w:val="002060"/>
          <w:sz w:val="40"/>
          <w:szCs w:val="40"/>
        </w:rPr>
        <w:t>психолого-педагоги</w:t>
      </w:r>
      <w:proofErr w:type="spellEnd"/>
      <w:r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калық</w:t>
      </w:r>
      <w:r w:rsidR="00FF6456" w:rsidRPr="00B86B89">
        <w:rPr>
          <w:rFonts w:ascii="Kz Times New Roman" w:hAnsi="Kz Times New Roman" w:cs="Kz Times New Roman"/>
          <w:color w:val="002060"/>
          <w:sz w:val="40"/>
          <w:szCs w:val="40"/>
        </w:rPr>
        <w:t xml:space="preserve"> </w:t>
      </w:r>
      <w:r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бақылау</w:t>
      </w:r>
    </w:p>
    <w:p w:rsidR="00FF6456" w:rsidRPr="007E1FA8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 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тестілеу</w:t>
      </w:r>
    </w:p>
    <w:p w:rsidR="00FF6456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әлеуметтік</w:t>
      </w:r>
      <w:r w:rsidR="007E1FA8">
        <w:rPr>
          <w:rFonts w:ascii="Kz Times New Roman" w:hAnsi="Kz Times New Roman" w:cs="Kz Times New Roman"/>
          <w:color w:val="002060"/>
          <w:sz w:val="40"/>
          <w:szCs w:val="40"/>
        </w:rPr>
        <w:t>-психолог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иялық</w:t>
      </w: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 xml:space="preserve"> тренинг</w:t>
      </w:r>
    </w:p>
    <w:p w:rsidR="00FF6456" w:rsidRPr="007E1FA8" w:rsidRDefault="007E1FA8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  <w:lang w:val="kk-KZ"/>
        </w:rPr>
      </w:pPr>
      <w:r>
        <w:rPr>
          <w:rFonts w:ascii="Kz Times New Roman" w:hAnsi="Kz Times New Roman" w:cs="Kz Times New Roman"/>
          <w:color w:val="002060"/>
          <w:sz w:val="40"/>
          <w:szCs w:val="40"/>
        </w:rPr>
        <w:t>- психологи</w:t>
      </w:r>
      <w:r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ялық</w:t>
      </w:r>
      <w:r w:rsidR="00FF6456" w:rsidRPr="00B86B89">
        <w:rPr>
          <w:rFonts w:ascii="Kz Times New Roman" w:hAnsi="Kz Times New Roman" w:cs="Kz Times New Roman"/>
          <w:color w:val="002060"/>
          <w:sz w:val="40"/>
          <w:szCs w:val="40"/>
        </w:rPr>
        <w:t xml:space="preserve"> </w:t>
      </w:r>
      <w:r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ойындар</w:t>
      </w:r>
      <w:r w:rsidR="00FF6456" w:rsidRPr="00B86B89">
        <w:rPr>
          <w:rFonts w:ascii="Kz Times New Roman" w:hAnsi="Kz Times New Roman" w:cs="Kz Times New Roman"/>
          <w:color w:val="002060"/>
          <w:sz w:val="40"/>
          <w:szCs w:val="40"/>
        </w:rPr>
        <w:t xml:space="preserve"> </w:t>
      </w:r>
      <w:r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мен</w:t>
      </w:r>
      <w:r w:rsidR="00FF6456" w:rsidRPr="00B86B89">
        <w:rPr>
          <w:rFonts w:ascii="Kz Times New Roman" w:hAnsi="Kz Times New Roman" w:cs="Kz Times New Roman"/>
          <w:color w:val="002060"/>
          <w:sz w:val="40"/>
          <w:szCs w:val="40"/>
        </w:rPr>
        <w:t xml:space="preserve"> </w:t>
      </w:r>
      <w:r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жаттығулар</w:t>
      </w:r>
    </w:p>
    <w:p w:rsidR="00DC4A67" w:rsidRPr="00B86B89" w:rsidRDefault="00FF6456" w:rsidP="00B86B89">
      <w:pPr>
        <w:pStyle w:val="a5"/>
        <w:rPr>
          <w:rFonts w:ascii="Kz Times New Roman" w:hAnsi="Kz Times New Roman" w:cs="Kz Times New Roman"/>
          <w:color w:val="002060"/>
          <w:sz w:val="40"/>
          <w:szCs w:val="40"/>
        </w:rPr>
      </w:pPr>
      <w:r w:rsidRPr="00B86B89">
        <w:rPr>
          <w:rFonts w:ascii="Kz Times New Roman" w:hAnsi="Kz Times New Roman" w:cs="Kz Times New Roman"/>
          <w:color w:val="002060"/>
          <w:sz w:val="40"/>
          <w:szCs w:val="40"/>
        </w:rPr>
        <w:t>-  </w:t>
      </w:r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әң</w:t>
      </w:r>
      <w:proofErr w:type="gramStart"/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г</w:t>
      </w:r>
      <w:proofErr w:type="gramEnd"/>
      <w:r w:rsidR="007E1FA8">
        <w:rPr>
          <w:rFonts w:ascii="Kz Times New Roman" w:hAnsi="Kz Times New Roman" w:cs="Kz Times New Roman"/>
          <w:color w:val="002060"/>
          <w:sz w:val="40"/>
          <w:szCs w:val="40"/>
          <w:lang w:val="kk-KZ"/>
        </w:rPr>
        <w:t>імелер</w:t>
      </w:r>
      <w:r w:rsidR="008B3F82" w:rsidRPr="00B86B89">
        <w:rPr>
          <w:rFonts w:ascii="Kz Times New Roman" w:hAnsi="Kz Times New Roman" w:cs="Kz Times New Roman"/>
          <w:color w:val="002060"/>
          <w:sz w:val="40"/>
          <w:szCs w:val="40"/>
        </w:rPr>
        <w:t>.</w:t>
      </w:r>
    </w:p>
    <w:sectPr w:rsidR="00DC4A67" w:rsidRPr="00B86B89" w:rsidSect="001A3B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1.25pt;height:11.25pt" o:bullet="t">
        <v:imagedata r:id="rId1" o:title="mso4CA3"/>
      </v:shape>
    </w:pict>
  </w:numPicBullet>
  <w:abstractNum w:abstractNumId="0">
    <w:nsid w:val="1B1A75CD"/>
    <w:multiLevelType w:val="hybridMultilevel"/>
    <w:tmpl w:val="8EF828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A26B16"/>
    <w:multiLevelType w:val="multilevel"/>
    <w:tmpl w:val="F172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695C5B"/>
    <w:multiLevelType w:val="multilevel"/>
    <w:tmpl w:val="92EA7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9128A8"/>
    <w:multiLevelType w:val="multilevel"/>
    <w:tmpl w:val="B968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621E7C"/>
    <w:multiLevelType w:val="hybridMultilevel"/>
    <w:tmpl w:val="6FF6A3D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714217"/>
    <w:multiLevelType w:val="multilevel"/>
    <w:tmpl w:val="72BA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264036"/>
    <w:multiLevelType w:val="hybridMultilevel"/>
    <w:tmpl w:val="A4D619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460EF2"/>
    <w:multiLevelType w:val="multilevel"/>
    <w:tmpl w:val="217E6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8B49B1"/>
    <w:multiLevelType w:val="multilevel"/>
    <w:tmpl w:val="A450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465764"/>
    <w:multiLevelType w:val="hybridMultilevel"/>
    <w:tmpl w:val="AF3E9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C4A67"/>
    <w:rsid w:val="0003335D"/>
    <w:rsid w:val="0005281F"/>
    <w:rsid w:val="001A3B39"/>
    <w:rsid w:val="001F03E6"/>
    <w:rsid w:val="003047B6"/>
    <w:rsid w:val="00557F32"/>
    <w:rsid w:val="005F6BB0"/>
    <w:rsid w:val="0066447D"/>
    <w:rsid w:val="0067767C"/>
    <w:rsid w:val="006C3183"/>
    <w:rsid w:val="00765D27"/>
    <w:rsid w:val="00773F56"/>
    <w:rsid w:val="007B100B"/>
    <w:rsid w:val="007E1FA8"/>
    <w:rsid w:val="00816DAD"/>
    <w:rsid w:val="008B3F82"/>
    <w:rsid w:val="00A22D09"/>
    <w:rsid w:val="00B3012C"/>
    <w:rsid w:val="00B86B89"/>
    <w:rsid w:val="00D13B59"/>
    <w:rsid w:val="00D83B2B"/>
    <w:rsid w:val="00DC4A67"/>
    <w:rsid w:val="00DF0F21"/>
    <w:rsid w:val="00EB4AD4"/>
    <w:rsid w:val="00FF6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8"/>
        <o:r id="V:Rule3" type="connector" idref="#_x0000_s1029"/>
        <o:r id="V:Rule4" type="connector" idref="#_x0000_s1030"/>
        <o:r id="V:Rule5" type="connector" idref="#_x0000_s1034"/>
        <o:r id="V:Rule6" type="connector" idref="#_x0000_s1035"/>
        <o:r id="V:Rule7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4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C4A67"/>
    <w:rPr>
      <w:b/>
      <w:bCs/>
    </w:rPr>
  </w:style>
  <w:style w:type="paragraph" w:styleId="a5">
    <w:name w:val="No Spacing"/>
    <w:uiPriority w:val="1"/>
    <w:qFormat/>
    <w:rsid w:val="00DC4A67"/>
    <w:pPr>
      <w:spacing w:after="0" w:line="240" w:lineRule="auto"/>
    </w:pPr>
  </w:style>
  <w:style w:type="character" w:styleId="a6">
    <w:name w:val="Emphasis"/>
    <w:basedOn w:val="a0"/>
    <w:uiPriority w:val="20"/>
    <w:qFormat/>
    <w:rsid w:val="00A22D0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16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6DA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F0F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0F2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DF0F21"/>
  </w:style>
  <w:style w:type="paragraph" w:styleId="a9">
    <w:name w:val="List Paragraph"/>
    <w:basedOn w:val="a"/>
    <w:uiPriority w:val="34"/>
    <w:qFormat/>
    <w:rsid w:val="005F6B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F6FF7D-6A5D-463B-8E9E-C735D0284F3C}" type="doc">
      <dgm:prSet loTypeId="urn:microsoft.com/office/officeart/2005/8/layout/vList5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D54CD0C0-5E24-452F-9299-9C9EAA22DE70}">
      <dgm:prSet phldrT="[Текст]"/>
      <dgm:spPr/>
      <dgm:t>
        <a:bodyPr/>
        <a:lstStyle/>
        <a:p>
          <a:r>
            <a:rPr lang="ru-RU"/>
            <a:t>диагностика </a:t>
          </a:r>
        </a:p>
      </dgm:t>
    </dgm:pt>
    <dgm:pt modelId="{6EF15D20-CD82-40D5-93D7-CD15040981A8}" type="parTrans" cxnId="{148A3E90-0A41-48DE-8FF4-1C1FDD448786}">
      <dgm:prSet/>
      <dgm:spPr/>
      <dgm:t>
        <a:bodyPr/>
        <a:lstStyle/>
        <a:p>
          <a:endParaRPr lang="ru-RU"/>
        </a:p>
      </dgm:t>
    </dgm:pt>
    <dgm:pt modelId="{007DD7AE-9D72-43F6-806F-83EEA0B637CB}" type="sibTrans" cxnId="{148A3E90-0A41-48DE-8FF4-1C1FDD448786}">
      <dgm:prSet/>
      <dgm:spPr/>
      <dgm:t>
        <a:bodyPr/>
        <a:lstStyle/>
        <a:p>
          <a:endParaRPr lang="ru-RU"/>
        </a:p>
      </dgm:t>
    </dgm:pt>
    <dgm:pt modelId="{04B8D7D1-C000-4F31-B527-D629184F49F3}">
      <dgm:prSet phldrT="[Текст]"/>
      <dgm:spPr/>
      <dgm:t>
        <a:bodyPr/>
        <a:lstStyle/>
        <a:p>
          <a:r>
            <a:rPr lang="ru-RU"/>
            <a:t>отбасының әлеуметтік статусын анықтау</a:t>
          </a:r>
        </a:p>
      </dgm:t>
    </dgm:pt>
    <dgm:pt modelId="{AFC2C23D-663F-4F9C-A8EA-29908BB7CA45}" type="parTrans" cxnId="{92636EF1-03DD-45B3-934E-F202B209B747}">
      <dgm:prSet/>
      <dgm:spPr/>
      <dgm:t>
        <a:bodyPr/>
        <a:lstStyle/>
        <a:p>
          <a:endParaRPr lang="ru-RU"/>
        </a:p>
      </dgm:t>
    </dgm:pt>
    <dgm:pt modelId="{3DFA2C37-383D-4B4E-B6CF-B46698E3EA8D}" type="sibTrans" cxnId="{92636EF1-03DD-45B3-934E-F202B209B747}">
      <dgm:prSet/>
      <dgm:spPr/>
      <dgm:t>
        <a:bodyPr/>
        <a:lstStyle/>
        <a:p>
          <a:endParaRPr lang="ru-RU"/>
        </a:p>
      </dgm:t>
    </dgm:pt>
    <dgm:pt modelId="{DE561661-B2D8-45E9-BDF2-C1DC99967E8E}">
      <dgm:prSet phldrT="[Текст]"/>
      <dgm:spPr/>
      <dgm:t>
        <a:bodyPr/>
        <a:lstStyle/>
        <a:p>
          <a:r>
            <a:rPr lang="ru-RU"/>
            <a:t>білім алушылардың жеке, тұлғалық мәселелерін анықтау</a:t>
          </a:r>
        </a:p>
      </dgm:t>
    </dgm:pt>
    <dgm:pt modelId="{61B61742-6422-427C-B670-4817029D4145}" type="parTrans" cxnId="{76361798-665A-4298-BAB2-11179D14DD07}">
      <dgm:prSet/>
      <dgm:spPr/>
      <dgm:t>
        <a:bodyPr/>
        <a:lstStyle/>
        <a:p>
          <a:endParaRPr lang="ru-RU"/>
        </a:p>
      </dgm:t>
    </dgm:pt>
    <dgm:pt modelId="{6845DC7A-46B9-4428-8775-B5AB79E82417}" type="sibTrans" cxnId="{76361798-665A-4298-BAB2-11179D14DD07}">
      <dgm:prSet/>
      <dgm:spPr/>
      <dgm:t>
        <a:bodyPr/>
        <a:lstStyle/>
        <a:p>
          <a:endParaRPr lang="ru-RU"/>
        </a:p>
      </dgm:t>
    </dgm:pt>
    <dgm:pt modelId="{D3DD1FC6-A60E-4C6C-B0E3-2BC39309EB6D}">
      <dgm:prSet phldrT="[Текст]"/>
      <dgm:spPr/>
      <dgm:t>
        <a:bodyPr/>
        <a:lstStyle/>
        <a:p>
          <a:r>
            <a:rPr lang="ru-RU"/>
            <a:t>профилактика </a:t>
          </a:r>
        </a:p>
      </dgm:t>
    </dgm:pt>
    <dgm:pt modelId="{1A8BC771-606F-488F-B7E8-060D5749118B}" type="parTrans" cxnId="{DA127D56-D6E7-447A-B234-0688BD5DD57D}">
      <dgm:prSet/>
      <dgm:spPr/>
      <dgm:t>
        <a:bodyPr/>
        <a:lstStyle/>
        <a:p>
          <a:endParaRPr lang="ru-RU"/>
        </a:p>
      </dgm:t>
    </dgm:pt>
    <dgm:pt modelId="{C8B887E3-48ED-4B7C-AFD5-8194BC66BBF3}" type="sibTrans" cxnId="{DA127D56-D6E7-447A-B234-0688BD5DD57D}">
      <dgm:prSet/>
      <dgm:spPr/>
      <dgm:t>
        <a:bodyPr/>
        <a:lstStyle/>
        <a:p>
          <a:endParaRPr lang="ru-RU"/>
        </a:p>
      </dgm:t>
    </dgm:pt>
    <dgm:pt modelId="{46910BA7-DD86-4B6C-B4E8-61B6E3BD746E}">
      <dgm:prSet phldrT="[Текст]"/>
      <dgm:spPr/>
      <dgm:t>
        <a:bodyPr/>
        <a:lstStyle/>
        <a:p>
          <a:r>
            <a:rPr lang="ru-RU"/>
            <a:t>әлеуметтік қауіпті құбылыстар мен аурулардың алдын алу бойынша шаралар жоспарлау</a:t>
          </a:r>
        </a:p>
      </dgm:t>
    </dgm:pt>
    <dgm:pt modelId="{E7C56458-8268-4E1D-AED9-2C1DCF515CE8}" type="parTrans" cxnId="{9C07F793-F598-4F08-8F27-79DD3F786747}">
      <dgm:prSet/>
      <dgm:spPr/>
      <dgm:t>
        <a:bodyPr/>
        <a:lstStyle/>
        <a:p>
          <a:endParaRPr lang="ru-RU"/>
        </a:p>
      </dgm:t>
    </dgm:pt>
    <dgm:pt modelId="{99375772-2D4B-484A-9BEF-E31E71665FF4}" type="sibTrans" cxnId="{9C07F793-F598-4F08-8F27-79DD3F786747}">
      <dgm:prSet/>
      <dgm:spPr/>
      <dgm:t>
        <a:bodyPr/>
        <a:lstStyle/>
        <a:p>
          <a:endParaRPr lang="ru-RU"/>
        </a:p>
      </dgm:t>
    </dgm:pt>
    <dgm:pt modelId="{D274AB3A-8901-42F3-8425-5E60055E7666}">
      <dgm:prSet phldrT="[Текст]"/>
      <dgm:spPr/>
      <dgm:t>
        <a:bodyPr/>
        <a:lstStyle/>
        <a:p>
          <a:r>
            <a:rPr lang="ru-RU"/>
            <a:t>білім алушылардың әлеуметтік-психологиялық дезадаптациясын алдын алу бойынша шаралар</a:t>
          </a:r>
        </a:p>
      </dgm:t>
    </dgm:pt>
    <dgm:pt modelId="{7A413532-C4F1-44D9-A24F-EE10B7FE18FF}" type="parTrans" cxnId="{BD710FDD-530F-42AF-9B2F-E3D5BCE5B4D4}">
      <dgm:prSet/>
      <dgm:spPr/>
      <dgm:t>
        <a:bodyPr/>
        <a:lstStyle/>
        <a:p>
          <a:endParaRPr lang="ru-RU"/>
        </a:p>
      </dgm:t>
    </dgm:pt>
    <dgm:pt modelId="{724A7C04-2689-45C0-92A2-5D71A6177381}" type="sibTrans" cxnId="{BD710FDD-530F-42AF-9B2F-E3D5BCE5B4D4}">
      <dgm:prSet/>
      <dgm:spPr/>
      <dgm:t>
        <a:bodyPr/>
        <a:lstStyle/>
        <a:p>
          <a:endParaRPr lang="ru-RU"/>
        </a:p>
      </dgm:t>
    </dgm:pt>
    <dgm:pt modelId="{7CFF4707-529A-428F-BD05-4D28801AE2F3}">
      <dgm:prSet phldrT="[Текст]"/>
      <dgm:spPr/>
      <dgm:t>
        <a:bodyPr/>
        <a:lstStyle/>
        <a:p>
          <a:r>
            <a:rPr lang="ru-RU"/>
            <a:t>түзету </a:t>
          </a:r>
        </a:p>
      </dgm:t>
    </dgm:pt>
    <dgm:pt modelId="{FC0A0483-FDE8-4602-9BA9-6332476D467C}" type="parTrans" cxnId="{4ACC483A-6C14-4823-B127-897E5E551A99}">
      <dgm:prSet/>
      <dgm:spPr/>
      <dgm:t>
        <a:bodyPr/>
        <a:lstStyle/>
        <a:p>
          <a:endParaRPr lang="ru-RU"/>
        </a:p>
      </dgm:t>
    </dgm:pt>
    <dgm:pt modelId="{AB813271-DB03-4E9C-A321-7C2CCA6D8C39}" type="sibTrans" cxnId="{4ACC483A-6C14-4823-B127-897E5E551A99}">
      <dgm:prSet/>
      <dgm:spPr/>
      <dgm:t>
        <a:bodyPr/>
        <a:lstStyle/>
        <a:p>
          <a:endParaRPr lang="ru-RU"/>
        </a:p>
      </dgm:t>
    </dgm:pt>
    <dgm:pt modelId="{B6F530A3-BC31-495D-BB33-B4FE7D083E2E}">
      <dgm:prSet phldrT="[Текст]"/>
      <dgm:spPr/>
      <dgm:t>
        <a:bodyPr/>
        <a:lstStyle/>
        <a:p>
          <a:r>
            <a:rPr lang="ru-RU"/>
            <a:t>мамандардың жауапкершілігін арттыру</a:t>
          </a:r>
        </a:p>
      </dgm:t>
    </dgm:pt>
    <dgm:pt modelId="{C05505B0-90EA-4A30-BE50-B77B187E6E1F}" type="parTrans" cxnId="{874BD1A7-787C-4360-9C70-17C18129825E}">
      <dgm:prSet/>
      <dgm:spPr/>
      <dgm:t>
        <a:bodyPr/>
        <a:lstStyle/>
        <a:p>
          <a:endParaRPr lang="ru-RU"/>
        </a:p>
      </dgm:t>
    </dgm:pt>
    <dgm:pt modelId="{AF686F2D-8189-4B76-B842-6504B6141C97}" type="sibTrans" cxnId="{874BD1A7-787C-4360-9C70-17C18129825E}">
      <dgm:prSet/>
      <dgm:spPr/>
      <dgm:t>
        <a:bodyPr/>
        <a:lstStyle/>
        <a:p>
          <a:endParaRPr lang="ru-RU"/>
        </a:p>
      </dgm:t>
    </dgm:pt>
    <dgm:pt modelId="{64A12B0D-0102-42FE-B515-34D30E008A8D}">
      <dgm:prSet phldrT="[Текст]"/>
      <dgm:spPr/>
      <dgm:t>
        <a:bodyPr/>
        <a:lstStyle/>
        <a:p>
          <a:r>
            <a:rPr lang="ru-RU"/>
            <a:t>білім алушылардың тұлғалық, интеллектуалдық ерекшеліктерін түзету</a:t>
          </a:r>
        </a:p>
      </dgm:t>
    </dgm:pt>
    <dgm:pt modelId="{E91ECE9C-0D4E-4045-8C5A-F10C1EE7FAF8}" type="parTrans" cxnId="{2CA17DFE-34D0-451F-A0B1-F5616D41806A}">
      <dgm:prSet/>
      <dgm:spPr/>
      <dgm:t>
        <a:bodyPr/>
        <a:lstStyle/>
        <a:p>
          <a:endParaRPr lang="ru-RU"/>
        </a:p>
      </dgm:t>
    </dgm:pt>
    <dgm:pt modelId="{1815A70E-0130-451C-8AB3-D0FFCFC91605}" type="sibTrans" cxnId="{2CA17DFE-34D0-451F-A0B1-F5616D41806A}">
      <dgm:prSet/>
      <dgm:spPr/>
      <dgm:t>
        <a:bodyPr/>
        <a:lstStyle/>
        <a:p>
          <a:endParaRPr lang="ru-RU"/>
        </a:p>
      </dgm:t>
    </dgm:pt>
    <dgm:pt modelId="{D291A161-9E4B-443A-AF44-1F5EC0596F7C}">
      <dgm:prSet/>
      <dgm:spPr/>
      <dgm:t>
        <a:bodyPr/>
        <a:lstStyle/>
        <a:p>
          <a:r>
            <a:rPr lang="ru-RU"/>
            <a:t>қорытынды </a:t>
          </a:r>
        </a:p>
      </dgm:t>
    </dgm:pt>
    <dgm:pt modelId="{829CD30C-3E27-4A35-85C2-506979FB17DD}" type="parTrans" cxnId="{25E60FAB-5B91-404C-A9B6-C3918FA87A2A}">
      <dgm:prSet/>
      <dgm:spPr/>
      <dgm:t>
        <a:bodyPr/>
        <a:lstStyle/>
        <a:p>
          <a:endParaRPr lang="ru-RU"/>
        </a:p>
      </dgm:t>
    </dgm:pt>
    <dgm:pt modelId="{1AAA0AE6-01CB-40FB-B2CC-F8E0737364CB}" type="sibTrans" cxnId="{25E60FAB-5B91-404C-A9B6-C3918FA87A2A}">
      <dgm:prSet/>
      <dgm:spPr/>
      <dgm:t>
        <a:bodyPr/>
        <a:lstStyle/>
        <a:p>
          <a:endParaRPr lang="ru-RU"/>
        </a:p>
      </dgm:t>
    </dgm:pt>
    <dgm:pt modelId="{4712F77B-D7A9-4196-BF66-42EB17D9D0A4}" type="pres">
      <dgm:prSet presAssocID="{3BF6FF7D-6A5D-463B-8E9E-C735D0284F3C}" presName="Name0" presStyleCnt="0">
        <dgm:presLayoutVars>
          <dgm:dir/>
          <dgm:animLvl val="lvl"/>
          <dgm:resizeHandles val="exact"/>
        </dgm:presLayoutVars>
      </dgm:prSet>
      <dgm:spPr/>
    </dgm:pt>
    <dgm:pt modelId="{104C2E81-45A2-405E-A472-346A799F6FA1}" type="pres">
      <dgm:prSet presAssocID="{D54CD0C0-5E24-452F-9299-9C9EAA22DE70}" presName="linNode" presStyleCnt="0"/>
      <dgm:spPr/>
    </dgm:pt>
    <dgm:pt modelId="{7147C811-D526-43A2-A61E-E12391E8693C}" type="pres">
      <dgm:prSet presAssocID="{D54CD0C0-5E24-452F-9299-9C9EAA22DE70}" presName="parentText" presStyleLbl="node1" presStyleIdx="0" presStyleCnt="4">
        <dgm:presLayoutVars>
          <dgm:chMax val="1"/>
          <dgm:bulletEnabled val="1"/>
        </dgm:presLayoutVars>
      </dgm:prSet>
      <dgm:spPr/>
    </dgm:pt>
    <dgm:pt modelId="{28D26F3F-CF16-4FC3-8C06-1BB79725EFD3}" type="pres">
      <dgm:prSet presAssocID="{D54CD0C0-5E24-452F-9299-9C9EAA22DE70}" presName="descendantText" presStyleLbl="alignAccFollowNode1" presStyleIdx="0" presStyleCnt="3" custLinFactX="100000" custLinFactY="-200000" custLinFactNeighborX="104003" custLinFactNeighborY="-29811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5417F6-B6C0-4E32-B718-0E8D9BF3B92A}" type="pres">
      <dgm:prSet presAssocID="{007DD7AE-9D72-43F6-806F-83EEA0B637CB}" presName="sp" presStyleCnt="0"/>
      <dgm:spPr/>
    </dgm:pt>
    <dgm:pt modelId="{42FFF147-4BFE-4D17-8CB0-52F8807BCB61}" type="pres">
      <dgm:prSet presAssocID="{D3DD1FC6-A60E-4C6C-B0E3-2BC39309EB6D}" presName="linNode" presStyleCnt="0"/>
      <dgm:spPr/>
    </dgm:pt>
    <dgm:pt modelId="{84C75FB5-A0C7-4570-BA81-F80160549C0E}" type="pres">
      <dgm:prSet presAssocID="{D3DD1FC6-A60E-4C6C-B0E3-2BC39309EB6D}" presName="parentText" presStyleLbl="node1" presStyleIdx="1" presStyleCnt="4">
        <dgm:presLayoutVars>
          <dgm:chMax val="1"/>
          <dgm:bulletEnabled val="1"/>
        </dgm:presLayoutVars>
      </dgm:prSet>
      <dgm:spPr/>
    </dgm:pt>
    <dgm:pt modelId="{F53C5AA3-9DB9-438D-A6F0-22F16981A18A}" type="pres">
      <dgm:prSet presAssocID="{D3DD1FC6-A60E-4C6C-B0E3-2BC39309EB6D}" presName="descendantText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5A16F46-478E-4651-8CE8-0AEFD2569DD8}" type="pres">
      <dgm:prSet presAssocID="{C8B887E3-48ED-4B7C-AFD5-8194BC66BBF3}" presName="sp" presStyleCnt="0"/>
      <dgm:spPr/>
    </dgm:pt>
    <dgm:pt modelId="{19F9156B-382A-4614-86AC-DF40032FBA7F}" type="pres">
      <dgm:prSet presAssocID="{7CFF4707-529A-428F-BD05-4D28801AE2F3}" presName="linNode" presStyleCnt="0"/>
      <dgm:spPr/>
    </dgm:pt>
    <dgm:pt modelId="{D02FDBA5-C043-4EF3-92EE-FEE1A8B1A65B}" type="pres">
      <dgm:prSet presAssocID="{7CFF4707-529A-428F-BD05-4D28801AE2F3}" presName="parentText" presStyleLbl="node1" presStyleIdx="2" presStyleCnt="4">
        <dgm:presLayoutVars>
          <dgm:chMax val="1"/>
          <dgm:bulletEnabled val="1"/>
        </dgm:presLayoutVars>
      </dgm:prSet>
      <dgm:spPr/>
    </dgm:pt>
    <dgm:pt modelId="{A8901C15-56D9-4A00-829D-533416AEDB3A}" type="pres">
      <dgm:prSet presAssocID="{7CFF4707-529A-428F-BD05-4D28801AE2F3}" presName="descendantText" presStyleLbl="alignAccFollowNode1" presStyleIdx="2" presStyleCnt="3" custLinFactNeighborX="0" custLinFactNeighborY="546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E634FBF-5916-4060-BA94-F0C7A5D1960A}" type="pres">
      <dgm:prSet presAssocID="{AB813271-DB03-4E9C-A321-7C2CCA6D8C39}" presName="sp" presStyleCnt="0"/>
      <dgm:spPr/>
    </dgm:pt>
    <dgm:pt modelId="{BF2AB37F-7504-4E6F-BB35-B840A0DF32BB}" type="pres">
      <dgm:prSet presAssocID="{D291A161-9E4B-443A-AF44-1F5EC0596F7C}" presName="linNode" presStyleCnt="0"/>
      <dgm:spPr/>
    </dgm:pt>
    <dgm:pt modelId="{E51A69F5-1224-435C-AE5D-67B1CDDDF5A9}" type="pres">
      <dgm:prSet presAssocID="{D291A161-9E4B-443A-AF44-1F5EC0596F7C}" presName="parentText" presStyleLbl="node1" presStyleIdx="3" presStyleCnt="4">
        <dgm:presLayoutVars>
          <dgm:chMax val="1"/>
          <dgm:bulletEnabled val="1"/>
        </dgm:presLayoutVars>
      </dgm:prSet>
      <dgm:spPr/>
    </dgm:pt>
  </dgm:ptLst>
  <dgm:cxnLst>
    <dgm:cxn modelId="{148A3E90-0A41-48DE-8FF4-1C1FDD448786}" srcId="{3BF6FF7D-6A5D-463B-8E9E-C735D0284F3C}" destId="{D54CD0C0-5E24-452F-9299-9C9EAA22DE70}" srcOrd="0" destOrd="0" parTransId="{6EF15D20-CD82-40D5-93D7-CD15040981A8}" sibTransId="{007DD7AE-9D72-43F6-806F-83EEA0B637CB}"/>
    <dgm:cxn modelId="{76361798-665A-4298-BAB2-11179D14DD07}" srcId="{D54CD0C0-5E24-452F-9299-9C9EAA22DE70}" destId="{DE561661-B2D8-45E9-BDF2-C1DC99967E8E}" srcOrd="1" destOrd="0" parTransId="{61B61742-6422-427C-B670-4817029D4145}" sibTransId="{6845DC7A-46B9-4428-8775-B5AB79E82417}"/>
    <dgm:cxn modelId="{F3F3225E-1873-4F16-A077-ACF6B58EB2EE}" type="presOf" srcId="{D274AB3A-8901-42F3-8425-5E60055E7666}" destId="{F53C5AA3-9DB9-438D-A6F0-22F16981A18A}" srcOrd="0" destOrd="1" presId="urn:microsoft.com/office/officeart/2005/8/layout/vList5"/>
    <dgm:cxn modelId="{92636EF1-03DD-45B3-934E-F202B209B747}" srcId="{D54CD0C0-5E24-452F-9299-9C9EAA22DE70}" destId="{04B8D7D1-C000-4F31-B527-D629184F49F3}" srcOrd="0" destOrd="0" parTransId="{AFC2C23D-663F-4F9C-A8EA-29908BB7CA45}" sibTransId="{3DFA2C37-383D-4B4E-B6CF-B46698E3EA8D}"/>
    <dgm:cxn modelId="{AD5FB268-AE82-43A4-9CF4-3C5BF7F3DC02}" type="presOf" srcId="{D291A161-9E4B-443A-AF44-1F5EC0596F7C}" destId="{E51A69F5-1224-435C-AE5D-67B1CDDDF5A9}" srcOrd="0" destOrd="0" presId="urn:microsoft.com/office/officeart/2005/8/layout/vList5"/>
    <dgm:cxn modelId="{D36B0597-7409-4E5B-A509-E10F61C0CE4A}" type="presOf" srcId="{D54CD0C0-5E24-452F-9299-9C9EAA22DE70}" destId="{7147C811-D526-43A2-A61E-E12391E8693C}" srcOrd="0" destOrd="0" presId="urn:microsoft.com/office/officeart/2005/8/layout/vList5"/>
    <dgm:cxn modelId="{25E60FAB-5B91-404C-A9B6-C3918FA87A2A}" srcId="{3BF6FF7D-6A5D-463B-8E9E-C735D0284F3C}" destId="{D291A161-9E4B-443A-AF44-1F5EC0596F7C}" srcOrd="3" destOrd="0" parTransId="{829CD30C-3E27-4A35-85C2-506979FB17DD}" sibTransId="{1AAA0AE6-01CB-40FB-B2CC-F8E0737364CB}"/>
    <dgm:cxn modelId="{033FE5EB-0398-488E-AC47-6E256A3B17F8}" type="presOf" srcId="{DE561661-B2D8-45E9-BDF2-C1DC99967E8E}" destId="{28D26F3F-CF16-4FC3-8C06-1BB79725EFD3}" srcOrd="0" destOrd="1" presId="urn:microsoft.com/office/officeart/2005/8/layout/vList5"/>
    <dgm:cxn modelId="{BD710FDD-530F-42AF-9B2F-E3D5BCE5B4D4}" srcId="{D3DD1FC6-A60E-4C6C-B0E3-2BC39309EB6D}" destId="{D274AB3A-8901-42F3-8425-5E60055E7666}" srcOrd="1" destOrd="0" parTransId="{7A413532-C4F1-44D9-A24F-EE10B7FE18FF}" sibTransId="{724A7C04-2689-45C0-92A2-5D71A6177381}"/>
    <dgm:cxn modelId="{4ACC483A-6C14-4823-B127-897E5E551A99}" srcId="{3BF6FF7D-6A5D-463B-8E9E-C735D0284F3C}" destId="{7CFF4707-529A-428F-BD05-4D28801AE2F3}" srcOrd="2" destOrd="0" parTransId="{FC0A0483-FDE8-4602-9BA9-6332476D467C}" sibTransId="{AB813271-DB03-4E9C-A321-7C2CCA6D8C39}"/>
    <dgm:cxn modelId="{8B7FC53A-E115-45EB-AEEF-1A15C35ECD63}" type="presOf" srcId="{46910BA7-DD86-4B6C-B4E8-61B6E3BD746E}" destId="{F53C5AA3-9DB9-438D-A6F0-22F16981A18A}" srcOrd="0" destOrd="0" presId="urn:microsoft.com/office/officeart/2005/8/layout/vList5"/>
    <dgm:cxn modelId="{41C5CA39-589C-4954-8110-7AD4F5D5D074}" type="presOf" srcId="{3BF6FF7D-6A5D-463B-8E9E-C735D0284F3C}" destId="{4712F77B-D7A9-4196-BF66-42EB17D9D0A4}" srcOrd="0" destOrd="0" presId="urn:microsoft.com/office/officeart/2005/8/layout/vList5"/>
    <dgm:cxn modelId="{2CA17DFE-34D0-451F-A0B1-F5616D41806A}" srcId="{7CFF4707-529A-428F-BD05-4D28801AE2F3}" destId="{64A12B0D-0102-42FE-B515-34D30E008A8D}" srcOrd="1" destOrd="0" parTransId="{E91ECE9C-0D4E-4045-8C5A-F10C1EE7FAF8}" sibTransId="{1815A70E-0130-451C-8AB3-D0FFCFC91605}"/>
    <dgm:cxn modelId="{DA127D56-D6E7-447A-B234-0688BD5DD57D}" srcId="{3BF6FF7D-6A5D-463B-8E9E-C735D0284F3C}" destId="{D3DD1FC6-A60E-4C6C-B0E3-2BC39309EB6D}" srcOrd="1" destOrd="0" parTransId="{1A8BC771-606F-488F-B7E8-060D5749118B}" sibTransId="{C8B887E3-48ED-4B7C-AFD5-8194BC66BBF3}"/>
    <dgm:cxn modelId="{BDCF3CDC-A97E-4A0B-8CCA-6E23DCCDA618}" type="presOf" srcId="{D3DD1FC6-A60E-4C6C-B0E3-2BC39309EB6D}" destId="{84C75FB5-A0C7-4570-BA81-F80160549C0E}" srcOrd="0" destOrd="0" presId="urn:microsoft.com/office/officeart/2005/8/layout/vList5"/>
    <dgm:cxn modelId="{874BD1A7-787C-4360-9C70-17C18129825E}" srcId="{7CFF4707-529A-428F-BD05-4D28801AE2F3}" destId="{B6F530A3-BC31-495D-BB33-B4FE7D083E2E}" srcOrd="0" destOrd="0" parTransId="{C05505B0-90EA-4A30-BE50-B77B187E6E1F}" sibTransId="{AF686F2D-8189-4B76-B842-6504B6141C97}"/>
    <dgm:cxn modelId="{775A6718-0141-4D9C-B86D-C60396652368}" type="presOf" srcId="{04B8D7D1-C000-4F31-B527-D629184F49F3}" destId="{28D26F3F-CF16-4FC3-8C06-1BB79725EFD3}" srcOrd="0" destOrd="0" presId="urn:microsoft.com/office/officeart/2005/8/layout/vList5"/>
    <dgm:cxn modelId="{772F494A-18DA-41F5-BA03-8CEA766D1B92}" type="presOf" srcId="{7CFF4707-529A-428F-BD05-4D28801AE2F3}" destId="{D02FDBA5-C043-4EF3-92EE-FEE1A8B1A65B}" srcOrd="0" destOrd="0" presId="urn:microsoft.com/office/officeart/2005/8/layout/vList5"/>
    <dgm:cxn modelId="{66BB7890-A597-4585-9402-7A044A830D43}" type="presOf" srcId="{64A12B0D-0102-42FE-B515-34D30E008A8D}" destId="{A8901C15-56D9-4A00-829D-533416AEDB3A}" srcOrd="0" destOrd="1" presId="urn:microsoft.com/office/officeart/2005/8/layout/vList5"/>
    <dgm:cxn modelId="{9C07F793-F598-4F08-8F27-79DD3F786747}" srcId="{D3DD1FC6-A60E-4C6C-B0E3-2BC39309EB6D}" destId="{46910BA7-DD86-4B6C-B4E8-61B6E3BD746E}" srcOrd="0" destOrd="0" parTransId="{E7C56458-8268-4E1D-AED9-2C1DCF515CE8}" sibTransId="{99375772-2D4B-484A-9BEF-E31E71665FF4}"/>
    <dgm:cxn modelId="{2CC82E48-D357-4163-9B9F-6CA5BF069064}" type="presOf" srcId="{B6F530A3-BC31-495D-BB33-B4FE7D083E2E}" destId="{A8901C15-56D9-4A00-829D-533416AEDB3A}" srcOrd="0" destOrd="0" presId="urn:microsoft.com/office/officeart/2005/8/layout/vList5"/>
    <dgm:cxn modelId="{32F9AE0F-CFEF-4AC0-BDB6-6596717F87F9}" type="presParOf" srcId="{4712F77B-D7A9-4196-BF66-42EB17D9D0A4}" destId="{104C2E81-45A2-405E-A472-346A799F6FA1}" srcOrd="0" destOrd="0" presId="urn:microsoft.com/office/officeart/2005/8/layout/vList5"/>
    <dgm:cxn modelId="{5796E720-A988-4F5A-BEC8-FF78C9CDB063}" type="presParOf" srcId="{104C2E81-45A2-405E-A472-346A799F6FA1}" destId="{7147C811-D526-43A2-A61E-E12391E8693C}" srcOrd="0" destOrd="0" presId="urn:microsoft.com/office/officeart/2005/8/layout/vList5"/>
    <dgm:cxn modelId="{B832E37B-356C-403C-8B08-98D27682B1BB}" type="presParOf" srcId="{104C2E81-45A2-405E-A472-346A799F6FA1}" destId="{28D26F3F-CF16-4FC3-8C06-1BB79725EFD3}" srcOrd="1" destOrd="0" presId="urn:microsoft.com/office/officeart/2005/8/layout/vList5"/>
    <dgm:cxn modelId="{BE87726E-916E-4C92-AA4B-3D1D05F8C959}" type="presParOf" srcId="{4712F77B-D7A9-4196-BF66-42EB17D9D0A4}" destId="{075417F6-B6C0-4E32-B718-0E8D9BF3B92A}" srcOrd="1" destOrd="0" presId="urn:microsoft.com/office/officeart/2005/8/layout/vList5"/>
    <dgm:cxn modelId="{D590016D-A750-4CC5-9E06-C4985A684691}" type="presParOf" srcId="{4712F77B-D7A9-4196-BF66-42EB17D9D0A4}" destId="{42FFF147-4BFE-4D17-8CB0-52F8807BCB61}" srcOrd="2" destOrd="0" presId="urn:microsoft.com/office/officeart/2005/8/layout/vList5"/>
    <dgm:cxn modelId="{D5F9442A-E24F-43BC-AE71-6B28617ADE73}" type="presParOf" srcId="{42FFF147-4BFE-4D17-8CB0-52F8807BCB61}" destId="{84C75FB5-A0C7-4570-BA81-F80160549C0E}" srcOrd="0" destOrd="0" presId="urn:microsoft.com/office/officeart/2005/8/layout/vList5"/>
    <dgm:cxn modelId="{175FAA12-E599-4CAB-B70F-342D7AD94DD3}" type="presParOf" srcId="{42FFF147-4BFE-4D17-8CB0-52F8807BCB61}" destId="{F53C5AA3-9DB9-438D-A6F0-22F16981A18A}" srcOrd="1" destOrd="0" presId="urn:microsoft.com/office/officeart/2005/8/layout/vList5"/>
    <dgm:cxn modelId="{DFD018CB-64E8-4812-A9C0-D958B44E13B4}" type="presParOf" srcId="{4712F77B-D7A9-4196-BF66-42EB17D9D0A4}" destId="{95A16F46-478E-4651-8CE8-0AEFD2569DD8}" srcOrd="3" destOrd="0" presId="urn:microsoft.com/office/officeart/2005/8/layout/vList5"/>
    <dgm:cxn modelId="{80647D35-DDC1-415B-BBA5-041968DDB155}" type="presParOf" srcId="{4712F77B-D7A9-4196-BF66-42EB17D9D0A4}" destId="{19F9156B-382A-4614-86AC-DF40032FBA7F}" srcOrd="4" destOrd="0" presId="urn:microsoft.com/office/officeart/2005/8/layout/vList5"/>
    <dgm:cxn modelId="{12A77CC7-FBB8-4D7A-8123-4AAE19960556}" type="presParOf" srcId="{19F9156B-382A-4614-86AC-DF40032FBA7F}" destId="{D02FDBA5-C043-4EF3-92EE-FEE1A8B1A65B}" srcOrd="0" destOrd="0" presId="urn:microsoft.com/office/officeart/2005/8/layout/vList5"/>
    <dgm:cxn modelId="{DB2D11D4-EB1D-4343-8D05-2BB686CC8217}" type="presParOf" srcId="{19F9156B-382A-4614-86AC-DF40032FBA7F}" destId="{A8901C15-56D9-4A00-829D-533416AEDB3A}" srcOrd="1" destOrd="0" presId="urn:microsoft.com/office/officeart/2005/8/layout/vList5"/>
    <dgm:cxn modelId="{D3F008E2-B68F-4FE5-9945-84C71150EFFF}" type="presParOf" srcId="{4712F77B-D7A9-4196-BF66-42EB17D9D0A4}" destId="{2E634FBF-5916-4060-BA94-F0C7A5D1960A}" srcOrd="5" destOrd="0" presId="urn:microsoft.com/office/officeart/2005/8/layout/vList5"/>
    <dgm:cxn modelId="{D8B8214E-2523-488A-827B-25FCFD70E573}" type="presParOf" srcId="{4712F77B-D7A9-4196-BF66-42EB17D9D0A4}" destId="{BF2AB37F-7504-4E6F-BB35-B840A0DF32BB}" srcOrd="6" destOrd="0" presId="urn:microsoft.com/office/officeart/2005/8/layout/vList5"/>
    <dgm:cxn modelId="{C5B1383C-AAC9-416D-84D0-0A6CE4DF7B17}" type="presParOf" srcId="{BF2AB37F-7504-4E6F-BB35-B840A0DF32BB}" destId="{E51A69F5-1224-435C-AE5D-67B1CDDDF5A9}" srcOrd="0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8D26F3F-CF16-4FC3-8C06-1BB79725EFD3}">
      <dsp:nvSpPr>
        <dsp:cNvPr id="0" name=""/>
        <dsp:cNvSpPr/>
      </dsp:nvSpPr>
      <dsp:spPr>
        <a:xfrm rot="5400000">
          <a:off x="4044715" y="-1664989"/>
          <a:ext cx="900644" cy="4230624"/>
        </a:xfrm>
        <a:prstGeom prst="round2SameRect">
          <a:avLst/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отбасының әлеуметтік статусын анықтау</a:t>
          </a:r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білім алушылардың жеке, тұлғалық мәселелерін анықтау</a:t>
          </a:r>
        </a:p>
      </dsp:txBody>
      <dsp:txXfrm rot="5400000">
        <a:off x="4044715" y="-1664989"/>
        <a:ext cx="900644" cy="4230624"/>
      </dsp:txXfrm>
    </dsp:sp>
    <dsp:sp modelId="{7147C811-D526-43A2-A61E-E12391E8693C}">
      <dsp:nvSpPr>
        <dsp:cNvPr id="0" name=""/>
        <dsp:cNvSpPr/>
      </dsp:nvSpPr>
      <dsp:spPr>
        <a:xfrm>
          <a:off x="0" y="2340"/>
          <a:ext cx="2379726" cy="1125805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0" tIns="47625" rIns="95250" bIns="47625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500" kern="1200"/>
            <a:t>диагностика </a:t>
          </a:r>
        </a:p>
      </dsp:txBody>
      <dsp:txXfrm>
        <a:off x="0" y="2340"/>
        <a:ext cx="2379726" cy="1125805"/>
      </dsp:txXfrm>
    </dsp:sp>
    <dsp:sp modelId="{F53C5AA3-9DB9-438D-A6F0-22F16981A18A}">
      <dsp:nvSpPr>
        <dsp:cNvPr id="0" name=""/>
        <dsp:cNvSpPr/>
      </dsp:nvSpPr>
      <dsp:spPr>
        <a:xfrm rot="5400000">
          <a:off x="4044715" y="-367972"/>
          <a:ext cx="900644" cy="4230624"/>
        </a:xfrm>
        <a:prstGeom prst="round2SameRect">
          <a:avLst/>
        </a:prstGeom>
        <a:solidFill>
          <a:schemeClr val="accent5">
            <a:tint val="40000"/>
            <a:alpha val="90000"/>
            <a:hueOff val="-5370241"/>
            <a:satOff val="24126"/>
            <a:lumOff val="1658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5370241"/>
              <a:satOff val="24126"/>
              <a:lumOff val="165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әлеуметтік қауіпті құбылыстар мен аурулардың алдын алу бойынша шаралар жоспарлау</a:t>
          </a:r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білім алушылардың әлеуметтік-психологиялық дезадаптациясын алдын алу бойынша шаралар</a:t>
          </a:r>
        </a:p>
      </dsp:txBody>
      <dsp:txXfrm rot="5400000">
        <a:off x="4044715" y="-367972"/>
        <a:ext cx="900644" cy="4230624"/>
      </dsp:txXfrm>
    </dsp:sp>
    <dsp:sp modelId="{84C75FB5-A0C7-4570-BA81-F80160549C0E}">
      <dsp:nvSpPr>
        <dsp:cNvPr id="0" name=""/>
        <dsp:cNvSpPr/>
      </dsp:nvSpPr>
      <dsp:spPr>
        <a:xfrm>
          <a:off x="0" y="1184436"/>
          <a:ext cx="2379726" cy="1125805"/>
        </a:xfrm>
        <a:prstGeom prst="roundRect">
          <a:avLst/>
        </a:prstGeom>
        <a:solidFill>
          <a:schemeClr val="accent5">
            <a:hueOff val="-3311292"/>
            <a:satOff val="13270"/>
            <a:lumOff val="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0" tIns="47625" rIns="95250" bIns="47625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500" kern="1200"/>
            <a:t>профилактика </a:t>
          </a:r>
        </a:p>
      </dsp:txBody>
      <dsp:txXfrm>
        <a:off x="0" y="1184436"/>
        <a:ext cx="2379726" cy="1125805"/>
      </dsp:txXfrm>
    </dsp:sp>
    <dsp:sp modelId="{A8901C15-56D9-4A00-829D-533416AEDB3A}">
      <dsp:nvSpPr>
        <dsp:cNvPr id="0" name=""/>
        <dsp:cNvSpPr/>
      </dsp:nvSpPr>
      <dsp:spPr>
        <a:xfrm rot="5400000">
          <a:off x="4044715" y="863370"/>
          <a:ext cx="900644" cy="4230624"/>
        </a:xfrm>
        <a:prstGeom prst="round2SameRect">
          <a:avLst/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25400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мамандардың жауапкершілігін арттыру</a:t>
          </a:r>
        </a:p>
        <a:p>
          <a:pPr marL="114300" lvl="1" indent="-114300" algn="l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300" kern="1200"/>
            <a:t>білім алушылардың тұлғалық, интеллектуалдық ерекшеліктерін түзету</a:t>
          </a:r>
        </a:p>
      </dsp:txBody>
      <dsp:txXfrm rot="5400000">
        <a:off x="4044715" y="863370"/>
        <a:ext cx="900644" cy="4230624"/>
      </dsp:txXfrm>
    </dsp:sp>
    <dsp:sp modelId="{D02FDBA5-C043-4EF3-92EE-FEE1A8B1A65B}">
      <dsp:nvSpPr>
        <dsp:cNvPr id="0" name=""/>
        <dsp:cNvSpPr/>
      </dsp:nvSpPr>
      <dsp:spPr>
        <a:xfrm>
          <a:off x="0" y="2366532"/>
          <a:ext cx="2379726" cy="1125805"/>
        </a:xfrm>
        <a:prstGeom prst="roundRect">
          <a:avLst/>
        </a:prstGeom>
        <a:solidFill>
          <a:schemeClr val="accent5">
            <a:hueOff val="-6622584"/>
            <a:satOff val="26541"/>
            <a:lumOff val="575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0" tIns="47625" rIns="95250" bIns="47625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500" kern="1200"/>
            <a:t>түзету </a:t>
          </a:r>
        </a:p>
      </dsp:txBody>
      <dsp:txXfrm>
        <a:off x="0" y="2366532"/>
        <a:ext cx="2379726" cy="1125805"/>
      </dsp:txXfrm>
    </dsp:sp>
    <dsp:sp modelId="{E51A69F5-1224-435C-AE5D-67B1CDDDF5A9}">
      <dsp:nvSpPr>
        <dsp:cNvPr id="0" name=""/>
        <dsp:cNvSpPr/>
      </dsp:nvSpPr>
      <dsp:spPr>
        <a:xfrm>
          <a:off x="0" y="3548628"/>
          <a:ext cx="2379726" cy="1125805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0" tIns="47625" rIns="95250" bIns="47625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500" kern="1200"/>
            <a:t>қорытынды </a:t>
          </a:r>
        </a:p>
      </dsp:txBody>
      <dsp:txXfrm>
        <a:off x="0" y="3548628"/>
        <a:ext cx="2379726" cy="11258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Raigul Aitmaganbetova</dc:creator>
  <cp:keywords/>
  <dc:description/>
  <cp:lastModifiedBy>T.Tashimova</cp:lastModifiedBy>
  <cp:revision>11</cp:revision>
  <dcterms:created xsi:type="dcterms:W3CDTF">2018-10-23T20:34:00Z</dcterms:created>
  <dcterms:modified xsi:type="dcterms:W3CDTF">2022-01-11T07:00:00Z</dcterms:modified>
</cp:coreProperties>
</file>