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C7F" w:rsidRDefault="00594C7F" w:rsidP="00594C7F">
      <w:pPr>
        <w:pStyle w:val="a5"/>
        <w:jc w:val="center"/>
        <w:rPr>
          <w:rFonts w:ascii="Times New Roman" w:hAnsi="Times New Roman" w:cs="Times New Roman"/>
          <w:b/>
          <w:sz w:val="28"/>
          <w:szCs w:val="28"/>
        </w:rPr>
      </w:pPr>
      <w:r w:rsidRPr="00594C7F">
        <w:rPr>
          <w:rFonts w:ascii="Times New Roman" w:hAnsi="Times New Roman" w:cs="Times New Roman"/>
          <w:b/>
          <w:sz w:val="28"/>
          <w:szCs w:val="28"/>
        </w:rPr>
        <w:t>Применение  методов латерального мышления</w:t>
      </w:r>
    </w:p>
    <w:p w:rsidR="00094FB2" w:rsidRDefault="00094FB2" w:rsidP="00594C7F">
      <w:pPr>
        <w:pStyle w:val="a5"/>
        <w:jc w:val="center"/>
        <w:rPr>
          <w:rFonts w:ascii="Times New Roman" w:hAnsi="Times New Roman" w:cs="Times New Roman"/>
          <w:b/>
          <w:sz w:val="28"/>
          <w:szCs w:val="28"/>
        </w:rPr>
      </w:pPr>
    </w:p>
    <w:p w:rsidR="00094FB2" w:rsidRDefault="00094FB2" w:rsidP="00094FB2">
      <w:pPr>
        <w:pStyle w:val="a5"/>
        <w:jc w:val="right"/>
        <w:rPr>
          <w:rFonts w:ascii="Times New Roman" w:eastAsia="Times New Roman" w:hAnsi="Times New Roman" w:cs="Times New Roman"/>
          <w:b/>
          <w:sz w:val="24"/>
          <w:szCs w:val="24"/>
          <w:lang w:val="kk-KZ"/>
        </w:rPr>
      </w:pPr>
      <w:proofErr w:type="gramStart"/>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Айтмаганбетова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Райгуль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Маулетовна</w:t>
      </w:r>
      <w:proofErr w:type="spellEnd"/>
      <w:r>
        <w:rPr>
          <w:rFonts w:ascii="Times New Roman" w:eastAsia="Times New Roman" w:hAnsi="Times New Roman" w:cs="Times New Roman"/>
          <w:b/>
          <w:sz w:val="24"/>
          <w:szCs w:val="24"/>
        </w:rPr>
        <w:t xml:space="preserve">, </w:t>
      </w:r>
      <w:proofErr w:type="gramEnd"/>
    </w:p>
    <w:p w:rsidR="00094FB2" w:rsidRDefault="00094FB2" w:rsidP="00094FB2">
      <w:pPr>
        <w:pStyle w:val="a5"/>
        <w:jc w:val="right"/>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преподаватель Экибастузского колледжа ИнЕУ</w:t>
      </w:r>
      <w:r>
        <w:rPr>
          <w:rFonts w:ascii="Times New Roman" w:eastAsia="Times New Roman" w:hAnsi="Times New Roman" w:cs="Times New Roman"/>
          <w:b/>
          <w:sz w:val="24"/>
          <w:szCs w:val="24"/>
        </w:rPr>
        <w:t>)</w:t>
      </w:r>
    </w:p>
    <w:p w:rsidR="00094FB2" w:rsidRPr="00094FB2" w:rsidRDefault="00094FB2" w:rsidP="00594C7F">
      <w:pPr>
        <w:pStyle w:val="a5"/>
        <w:jc w:val="center"/>
        <w:rPr>
          <w:rFonts w:ascii="Times New Roman" w:hAnsi="Times New Roman" w:cs="Times New Roman"/>
          <w:b/>
          <w:sz w:val="28"/>
          <w:szCs w:val="28"/>
          <w:lang w:val="kk-KZ"/>
        </w:rPr>
      </w:pPr>
    </w:p>
    <w:p w:rsidR="00594C7F" w:rsidRPr="00594C7F" w:rsidRDefault="00594C7F" w:rsidP="00594C7F">
      <w:pPr>
        <w:pStyle w:val="a5"/>
        <w:jc w:val="both"/>
        <w:rPr>
          <w:rFonts w:ascii="Times New Roman" w:hAnsi="Times New Roman" w:cs="Times New Roman"/>
          <w:sz w:val="16"/>
          <w:szCs w:val="28"/>
        </w:rPr>
      </w:pPr>
    </w:p>
    <w:p w:rsidR="00594C7F" w:rsidRPr="00594C7F"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33"/>
          <w:shd w:val="clear" w:color="auto" w:fill="FFFFFF"/>
        </w:rPr>
        <w:t xml:space="preserve"> </w:t>
      </w:r>
      <w:r>
        <w:rPr>
          <w:rFonts w:ascii="Times New Roman" w:hAnsi="Times New Roman" w:cs="Times New Roman"/>
          <w:sz w:val="28"/>
          <w:szCs w:val="33"/>
          <w:shd w:val="clear" w:color="auto" w:fill="FFFFFF"/>
        </w:rPr>
        <w:tab/>
      </w:r>
      <w:r w:rsidRPr="00594C7F">
        <w:rPr>
          <w:rFonts w:ascii="Times New Roman" w:hAnsi="Times New Roman" w:cs="Times New Roman"/>
          <w:sz w:val="28"/>
          <w:szCs w:val="33"/>
          <w:shd w:val="clear" w:color="auto" w:fill="FFFFFF"/>
        </w:rPr>
        <w:t>В традиционной системе образования развитию навыков латерального мышления не отводят места. Способность порождать новые идеи остается природной склонностью, выжившей вопреки многолетнему использованию вертикального мышления. А ведь умение применять латеральное мышление способно принести пользу любому, кто нуждается в новых идеях. Принято считать, что создание новых идей – занятие исключительно для исследовательских подразделений: нужно просто создать такой отдел, чтобы раз и навсегда избавить себя от необходимости вырабатывать новые идеи. Однако самое лучшее исследовательское подразделение будет бесполезно, если предложенные им идеи не находят применения; зато отдача даже от очень скромного исследовательского отдела будет мощной, если его идеи будут распространяться и внедряться в практику, – а значит, знакомство с латеральным мышлением непременно принесет пользу любому управленцу.</w:t>
      </w:r>
    </w:p>
    <w:p w:rsidR="00594C7F" w:rsidRDefault="00594C7F" w:rsidP="00594C7F">
      <w:pPr>
        <w:pStyle w:val="a5"/>
        <w:jc w:val="both"/>
        <w:rPr>
          <w:rFonts w:ascii="Times New Roman" w:hAnsi="Times New Roman" w:cs="Times New Roman"/>
          <w:sz w:val="28"/>
          <w:szCs w:val="28"/>
        </w:rPr>
      </w:pPr>
      <w:r w:rsidRPr="00D82DCC">
        <w:rPr>
          <w:rFonts w:ascii="Times New Roman" w:hAnsi="Times New Roman" w:cs="Times New Roman"/>
          <w:sz w:val="28"/>
          <w:szCs w:val="28"/>
        </w:rPr>
        <w:t>Для того</w:t>
      </w:r>
      <w:proofErr w:type="gramStart"/>
      <w:r w:rsidRPr="00D82DCC">
        <w:rPr>
          <w:rFonts w:ascii="Times New Roman" w:hAnsi="Times New Roman" w:cs="Times New Roman"/>
          <w:sz w:val="28"/>
          <w:szCs w:val="28"/>
        </w:rPr>
        <w:t>,</w:t>
      </w:r>
      <w:proofErr w:type="gramEnd"/>
      <w:r w:rsidRPr="00D82DCC">
        <w:rPr>
          <w:rFonts w:ascii="Times New Roman" w:hAnsi="Times New Roman" w:cs="Times New Roman"/>
          <w:sz w:val="28"/>
          <w:szCs w:val="28"/>
        </w:rPr>
        <w:t xml:space="preserve"> чтобы мыслить нестандартно и воплощать в жизнь что-то новое, необходимо знать, как можно прийти к новой идее путем отказа от старых шаблонов. </w:t>
      </w:r>
      <w:r>
        <w:rPr>
          <w:rFonts w:ascii="Times New Roman" w:hAnsi="Times New Roman" w:cs="Times New Roman"/>
          <w:sz w:val="28"/>
          <w:szCs w:val="28"/>
        </w:rPr>
        <w:t>Л</w:t>
      </w:r>
      <w:r w:rsidRPr="00D82DCC">
        <w:rPr>
          <w:rFonts w:ascii="Times New Roman" w:hAnsi="Times New Roman" w:cs="Times New Roman"/>
          <w:sz w:val="28"/>
          <w:szCs w:val="28"/>
        </w:rPr>
        <w:t>атеральное мышление – это не хаос в сознании. Человек может им управлять.</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Латеральное мышление – что это такое?</w:t>
      </w:r>
      <w:r>
        <w:rPr>
          <w:rFonts w:ascii="Times New Roman" w:hAnsi="Times New Roman" w:cs="Times New Roman"/>
          <w:sz w:val="28"/>
          <w:szCs w:val="28"/>
        </w:rPr>
        <w:t xml:space="preserve"> </w:t>
      </w:r>
      <w:r w:rsidR="00D82DCC" w:rsidRPr="00D82DCC">
        <w:rPr>
          <w:rFonts w:ascii="Times New Roman" w:hAnsi="Times New Roman" w:cs="Times New Roman"/>
          <w:sz w:val="28"/>
          <w:szCs w:val="28"/>
        </w:rPr>
        <w:t xml:space="preserve">Автором этого понятия является врач из Британии Эдвард де </w:t>
      </w:r>
      <w:proofErr w:type="spellStart"/>
      <w:r w:rsidR="00D82DCC" w:rsidRPr="00D82DCC">
        <w:rPr>
          <w:rFonts w:ascii="Times New Roman" w:hAnsi="Times New Roman" w:cs="Times New Roman"/>
          <w:sz w:val="28"/>
          <w:szCs w:val="28"/>
        </w:rPr>
        <w:t>Боно</w:t>
      </w:r>
      <w:proofErr w:type="spellEnd"/>
      <w:r w:rsidR="00D82DCC" w:rsidRPr="00D82DCC">
        <w:rPr>
          <w:rFonts w:ascii="Times New Roman" w:hAnsi="Times New Roman" w:cs="Times New Roman"/>
          <w:sz w:val="28"/>
          <w:szCs w:val="28"/>
        </w:rPr>
        <w:t xml:space="preserve"> и сегодня его труды берут за основу авторитетные эксперты в сфере менеджмента и </w:t>
      </w:r>
      <w:proofErr w:type="spellStart"/>
      <w:r w:rsidR="00D82DCC" w:rsidRPr="00D82DCC">
        <w:rPr>
          <w:rFonts w:ascii="Times New Roman" w:hAnsi="Times New Roman" w:cs="Times New Roman"/>
          <w:sz w:val="28"/>
          <w:szCs w:val="28"/>
        </w:rPr>
        <w:t>креативности</w:t>
      </w:r>
      <w:proofErr w:type="spellEnd"/>
      <w:r w:rsidR="00D82DCC" w:rsidRPr="00D82DCC">
        <w:rPr>
          <w:rFonts w:ascii="Times New Roman" w:hAnsi="Times New Roman" w:cs="Times New Roman"/>
          <w:sz w:val="28"/>
          <w:szCs w:val="28"/>
        </w:rPr>
        <w:t xml:space="preserve">. Он утверждает, что при логическом мышлении разумом управляет логика, тогда как в процессе </w:t>
      </w:r>
      <w:proofErr w:type="spellStart"/>
      <w:r w:rsidR="00D82DCC" w:rsidRPr="00D82DCC">
        <w:rPr>
          <w:rFonts w:ascii="Times New Roman" w:hAnsi="Times New Roman" w:cs="Times New Roman"/>
          <w:sz w:val="28"/>
          <w:szCs w:val="28"/>
        </w:rPr>
        <w:t>креативного</w:t>
      </w:r>
      <w:proofErr w:type="spellEnd"/>
      <w:r w:rsidR="00D82DCC" w:rsidRPr="00D82DCC">
        <w:rPr>
          <w:rFonts w:ascii="Times New Roman" w:hAnsi="Times New Roman" w:cs="Times New Roman"/>
          <w:sz w:val="28"/>
          <w:szCs w:val="28"/>
        </w:rPr>
        <w:t xml:space="preserve"> познания ее роль второстепенна. Латеральный тип мышления или боковой находит идею, а логика ее развивает. Это все </w:t>
      </w:r>
      <w:proofErr w:type="gramStart"/>
      <w:r w:rsidR="00D82DCC" w:rsidRPr="00D82DCC">
        <w:rPr>
          <w:rFonts w:ascii="Times New Roman" w:hAnsi="Times New Roman" w:cs="Times New Roman"/>
          <w:sz w:val="28"/>
          <w:szCs w:val="28"/>
        </w:rPr>
        <w:t>равно</w:t>
      </w:r>
      <w:proofErr w:type="gramEnd"/>
      <w:r w:rsidR="00D82DCC" w:rsidRPr="00D82DCC">
        <w:rPr>
          <w:rFonts w:ascii="Times New Roman" w:hAnsi="Times New Roman" w:cs="Times New Roman"/>
          <w:sz w:val="28"/>
          <w:szCs w:val="28"/>
        </w:rPr>
        <w:t xml:space="preserve"> что выбираться из тупика задним ходом автомобиля, хотя это и не обязательно.</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Как развить латеральное мышление?</w:t>
      </w:r>
      <w:r>
        <w:rPr>
          <w:rFonts w:ascii="Times New Roman" w:hAnsi="Times New Roman" w:cs="Times New Roman"/>
          <w:sz w:val="28"/>
          <w:szCs w:val="28"/>
        </w:rPr>
        <w:t xml:space="preserve"> </w:t>
      </w:r>
      <w:r w:rsidR="00D82DCC" w:rsidRPr="00D82DCC">
        <w:rPr>
          <w:rFonts w:ascii="Times New Roman" w:hAnsi="Times New Roman" w:cs="Times New Roman"/>
          <w:sz w:val="28"/>
          <w:szCs w:val="28"/>
        </w:rPr>
        <w:t>Чтобы мыслить шире, игнорируя шаблоны и стандарты, рекомендуется так работать над собой:</w:t>
      </w:r>
    </w:p>
    <w:p w:rsidR="00D82DCC" w:rsidRPr="00D82DCC" w:rsidRDefault="00D82DCC" w:rsidP="00594C7F">
      <w:pPr>
        <w:pStyle w:val="a5"/>
        <w:jc w:val="both"/>
        <w:rPr>
          <w:rFonts w:ascii="Times New Roman" w:hAnsi="Times New Roman" w:cs="Times New Roman"/>
          <w:sz w:val="28"/>
          <w:szCs w:val="28"/>
        </w:rPr>
      </w:pPr>
      <w:r w:rsidRPr="00D82DCC">
        <w:rPr>
          <w:rFonts w:ascii="Times New Roman" w:hAnsi="Times New Roman" w:cs="Times New Roman"/>
          <w:sz w:val="28"/>
          <w:szCs w:val="28"/>
        </w:rPr>
        <w:t>Бороться с собственной логикой. Она первая подсказывает поиск выхода из тупика, но на привычные вещи нужно постараться взглянуть «нелогично». Стереотипы «</w:t>
      </w:r>
      <w:proofErr w:type="spellStart"/>
      <w:r w:rsidRPr="00D82DCC">
        <w:rPr>
          <w:rFonts w:ascii="Times New Roman" w:hAnsi="Times New Roman" w:cs="Times New Roman"/>
          <w:sz w:val="28"/>
          <w:szCs w:val="28"/>
        </w:rPr>
        <w:t>замыливают</w:t>
      </w:r>
      <w:proofErr w:type="spellEnd"/>
      <w:r w:rsidRPr="00D82DCC">
        <w:rPr>
          <w:rFonts w:ascii="Times New Roman" w:hAnsi="Times New Roman" w:cs="Times New Roman"/>
          <w:sz w:val="28"/>
          <w:szCs w:val="28"/>
        </w:rPr>
        <w:t xml:space="preserve"> глаз» и не дают найти просто и удачное решение, лежащее на поверхности.</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Развитие латерального мышления предусматривает восприятие вещей «чужими глазами». Необходимо забыть о своем опыте и взглянуть на вещь так, как будто раньше слышать о ней и использовать не приходилось.</w:t>
      </w:r>
    </w:p>
    <w:p w:rsidR="00D82DCC" w:rsidRPr="00D82DCC" w:rsidRDefault="00D82DCC" w:rsidP="00594C7F">
      <w:pPr>
        <w:pStyle w:val="a5"/>
        <w:jc w:val="both"/>
        <w:rPr>
          <w:rFonts w:ascii="Times New Roman" w:hAnsi="Times New Roman" w:cs="Times New Roman"/>
          <w:sz w:val="28"/>
          <w:szCs w:val="28"/>
        </w:rPr>
      </w:pPr>
      <w:r w:rsidRPr="00D82DCC">
        <w:rPr>
          <w:rFonts w:ascii="Times New Roman" w:hAnsi="Times New Roman" w:cs="Times New Roman"/>
          <w:sz w:val="28"/>
          <w:szCs w:val="28"/>
        </w:rPr>
        <w:t>Отслеживать собственные «логичные мысли». Реализуя латеральное сознание на практике, человек, прежде всего, учится принимать во внимание свои «логичные» мысли. Как только он понимает, что снова берет за основу шаблон или стандарт, он идет от противного и действует наперекор логике.</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Методы латерального мышления</w:t>
      </w:r>
      <w:r>
        <w:rPr>
          <w:rFonts w:ascii="Times New Roman" w:hAnsi="Times New Roman" w:cs="Times New Roman"/>
          <w:sz w:val="28"/>
          <w:szCs w:val="28"/>
        </w:rPr>
        <w:t xml:space="preserve">. </w:t>
      </w:r>
      <w:r w:rsidR="00D82DCC" w:rsidRPr="00D82DCC">
        <w:rPr>
          <w:rFonts w:ascii="Times New Roman" w:hAnsi="Times New Roman" w:cs="Times New Roman"/>
          <w:sz w:val="28"/>
          <w:szCs w:val="28"/>
        </w:rPr>
        <w:t>К самым популярным методикам относят:</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Мозговой штурм. Его автором является Алекс Осборн. При этом над решением проблемы трудится сразу несколько участников, которые могут высказывать самые разные варианты, в том числе и фантастические.</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 xml:space="preserve">Решение изобретательских задач. Латеральное мышление де Бона завоевало множество последователей, среди которых и Генрих </w:t>
      </w:r>
      <w:proofErr w:type="spellStart"/>
      <w:r w:rsidR="00D82DCC" w:rsidRPr="00D82DCC">
        <w:rPr>
          <w:rFonts w:ascii="Times New Roman" w:hAnsi="Times New Roman" w:cs="Times New Roman"/>
          <w:sz w:val="28"/>
          <w:szCs w:val="28"/>
        </w:rPr>
        <w:t>Альтшуллер</w:t>
      </w:r>
      <w:proofErr w:type="spellEnd"/>
      <w:r w:rsidR="00D82DCC" w:rsidRPr="00D82DCC">
        <w:rPr>
          <w:rFonts w:ascii="Times New Roman" w:hAnsi="Times New Roman" w:cs="Times New Roman"/>
          <w:sz w:val="28"/>
          <w:szCs w:val="28"/>
        </w:rPr>
        <w:t>. Этот разработал метод, который разительно отличается от предыдущего, так как преследует цель найти алгоритмический подход к решению проблемы или модифицировать старый.</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 xml:space="preserve">Метод </w:t>
      </w:r>
      <w:proofErr w:type="spellStart"/>
      <w:r w:rsidR="00D82DCC" w:rsidRPr="00D82DCC">
        <w:rPr>
          <w:rFonts w:ascii="Times New Roman" w:hAnsi="Times New Roman" w:cs="Times New Roman"/>
          <w:sz w:val="28"/>
          <w:szCs w:val="28"/>
        </w:rPr>
        <w:t>Дельфи</w:t>
      </w:r>
      <w:proofErr w:type="spellEnd"/>
      <w:r w:rsidR="00D82DCC" w:rsidRPr="00D82DCC">
        <w:rPr>
          <w:rFonts w:ascii="Times New Roman" w:hAnsi="Times New Roman" w:cs="Times New Roman"/>
          <w:sz w:val="28"/>
          <w:szCs w:val="28"/>
        </w:rPr>
        <w:t>. При этом проводятся опросы, интервью, </w:t>
      </w:r>
      <w:hyperlink r:id="rId5" w:history="1">
        <w:r w:rsidR="00D82DCC" w:rsidRPr="00D82DCC">
          <w:rPr>
            <w:rStyle w:val="a4"/>
            <w:rFonts w:ascii="Times New Roman" w:hAnsi="Times New Roman" w:cs="Times New Roman"/>
            <w:color w:val="auto"/>
            <w:sz w:val="28"/>
            <w:szCs w:val="28"/>
            <w:u w:val="none"/>
          </w:rPr>
          <w:t>мозговые штурмы</w:t>
        </w:r>
      </w:hyperlink>
      <w:r w:rsidR="00D82DCC" w:rsidRPr="00D82DCC">
        <w:rPr>
          <w:rFonts w:ascii="Times New Roman" w:hAnsi="Times New Roman" w:cs="Times New Roman"/>
          <w:sz w:val="28"/>
          <w:szCs w:val="28"/>
        </w:rPr>
        <w:t xml:space="preserve">. Все участники ищут решение проблемы по отдельности. Не связанные друг с </w:t>
      </w:r>
      <w:proofErr w:type="spellStart"/>
      <w:r w:rsidR="00D82DCC" w:rsidRPr="00D82DCC">
        <w:rPr>
          <w:rFonts w:ascii="Times New Roman" w:hAnsi="Times New Roman" w:cs="Times New Roman"/>
          <w:sz w:val="28"/>
          <w:szCs w:val="28"/>
        </w:rPr>
        <w:t>другомэксперты</w:t>
      </w:r>
      <w:proofErr w:type="spellEnd"/>
      <w:r w:rsidR="00D82DCC" w:rsidRPr="00D82DCC">
        <w:rPr>
          <w:rFonts w:ascii="Times New Roman" w:hAnsi="Times New Roman" w:cs="Times New Roman"/>
          <w:sz w:val="28"/>
          <w:szCs w:val="28"/>
        </w:rPr>
        <w:t xml:space="preserve"> оценивают их работу, прогнозируют результат, а созданная организационная группа сводит их мнения воедино.</w:t>
      </w:r>
    </w:p>
    <w:p w:rsidR="00D82DCC" w:rsidRPr="00094FB2"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Упражнения для развития латерального мышления</w:t>
      </w:r>
      <w:r>
        <w:rPr>
          <w:rFonts w:ascii="Times New Roman" w:hAnsi="Times New Roman" w:cs="Times New Roman"/>
          <w:sz w:val="28"/>
          <w:szCs w:val="28"/>
        </w:rPr>
        <w:t>.</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82DCC" w:rsidRPr="00D82DCC">
        <w:rPr>
          <w:rFonts w:ascii="Times New Roman" w:hAnsi="Times New Roman" w:cs="Times New Roman"/>
          <w:sz w:val="28"/>
          <w:szCs w:val="28"/>
        </w:rPr>
        <w:t>Выработать фантазию и воображение помогают следующие способы:</w:t>
      </w:r>
    </w:p>
    <w:p w:rsidR="00D82DCC" w:rsidRPr="00D82DCC" w:rsidRDefault="00594C7F" w:rsidP="00594C7F">
      <w:pPr>
        <w:pStyle w:val="a5"/>
        <w:jc w:val="both"/>
        <w:rPr>
          <w:rFonts w:ascii="Times New Roman" w:hAnsi="Times New Roman" w:cs="Times New Roman"/>
          <w:sz w:val="28"/>
          <w:szCs w:val="28"/>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82DCC" w:rsidRPr="00D82DCC">
        <w:rPr>
          <w:rFonts w:ascii="Times New Roman" w:hAnsi="Times New Roman" w:cs="Times New Roman"/>
          <w:sz w:val="28"/>
          <w:szCs w:val="28"/>
        </w:rPr>
        <w:t>Игра в «</w:t>
      </w:r>
      <w:proofErr w:type="spellStart"/>
      <w:r w:rsidR="00D82DCC" w:rsidRPr="00D82DCC">
        <w:rPr>
          <w:rFonts w:ascii="Times New Roman" w:hAnsi="Times New Roman" w:cs="Times New Roman"/>
          <w:sz w:val="28"/>
          <w:szCs w:val="28"/>
        </w:rPr>
        <w:t>Данетки</w:t>
      </w:r>
      <w:proofErr w:type="spellEnd"/>
      <w:r w:rsidR="00D82DCC" w:rsidRPr="00D82DCC">
        <w:rPr>
          <w:rFonts w:ascii="Times New Roman" w:hAnsi="Times New Roman" w:cs="Times New Roman"/>
          <w:sz w:val="28"/>
          <w:szCs w:val="28"/>
        </w:rPr>
        <w:t>». Ведущий придумывает необычную ситуацию, а все остальные должны ее разгадать, но на все их уточняющие вопросы управляющий может ответить только «да» или «нет».</w:t>
      </w:r>
    </w:p>
    <w:p w:rsidR="00D82DCC" w:rsidRPr="00D82DCC" w:rsidRDefault="000C3BC4" w:rsidP="00594C7F">
      <w:pPr>
        <w:pStyle w:val="a5"/>
        <w:jc w:val="both"/>
        <w:rPr>
          <w:rFonts w:ascii="Times New Roman" w:hAnsi="Times New Roman" w:cs="Times New Roman"/>
          <w:sz w:val="28"/>
          <w:szCs w:val="28"/>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82DCC" w:rsidRPr="00D82DCC">
        <w:rPr>
          <w:rFonts w:ascii="Times New Roman" w:hAnsi="Times New Roman" w:cs="Times New Roman"/>
          <w:sz w:val="28"/>
          <w:szCs w:val="28"/>
        </w:rPr>
        <w:t>Развивают латеральное мышление упражнения по поиску решения логических загадок и головоломок. Например, «Каких камней не бывает в море?», «Как бросить шарик от пинг-понга так, чтобы он сбил стоящий на земле предмет и угодил в противоположную стену?» и т.д.</w:t>
      </w:r>
    </w:p>
    <w:p w:rsidR="00D82DCC" w:rsidRPr="00D82DCC" w:rsidRDefault="000C3BC4" w:rsidP="00594C7F">
      <w:pPr>
        <w:pStyle w:val="a5"/>
        <w:jc w:val="both"/>
        <w:rPr>
          <w:rFonts w:ascii="Times New Roman" w:hAnsi="Times New Roman" w:cs="Times New Roman"/>
          <w:sz w:val="28"/>
          <w:szCs w:val="28"/>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82DCC" w:rsidRPr="00D82DCC">
        <w:rPr>
          <w:rFonts w:ascii="Times New Roman" w:hAnsi="Times New Roman" w:cs="Times New Roman"/>
          <w:sz w:val="28"/>
          <w:szCs w:val="28"/>
        </w:rPr>
        <w:t>Нарисовать на бумаге 9 точек и соединить их четырьмя линиями, не отрывая ручки от бумаги и не проходя через одну точку дважды. Похожее упражнение: найти 9 вариантов деления квадрата на 4 равные части.</w:t>
      </w:r>
    </w:p>
    <w:p w:rsidR="00D82DCC" w:rsidRPr="000C3BC4" w:rsidRDefault="000C3BC4" w:rsidP="00594C7F">
      <w:pPr>
        <w:pStyle w:val="a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82DCC" w:rsidRPr="00D82DCC">
        <w:rPr>
          <w:rFonts w:ascii="Times New Roman" w:hAnsi="Times New Roman" w:cs="Times New Roman"/>
          <w:sz w:val="28"/>
          <w:szCs w:val="28"/>
        </w:rPr>
        <w:t>Придумать максимум вариантов применения какой-либо вещи, например, пластиковой бутылки, торшера, колесной шины и т.д.</w:t>
      </w:r>
      <w:r w:rsidR="00D82DCC" w:rsidRPr="00D82DCC">
        <w:rPr>
          <w:rFonts w:ascii="Times New Roman" w:hAnsi="Times New Roman" w:cs="Times New Roman"/>
          <w:sz w:val="28"/>
          <w:szCs w:val="28"/>
        </w:rPr>
        <w:br/>
      </w: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82DCC" w:rsidRPr="00D82DCC">
        <w:rPr>
          <w:rFonts w:ascii="Times New Roman" w:hAnsi="Times New Roman" w:cs="Times New Roman"/>
          <w:sz w:val="28"/>
          <w:szCs w:val="28"/>
        </w:rPr>
        <w:t>Латеральное мышление – задачи</w:t>
      </w:r>
      <w:r>
        <w:rPr>
          <w:rFonts w:ascii="Times New Roman" w:hAnsi="Times New Roman" w:cs="Times New Roman"/>
          <w:sz w:val="28"/>
          <w:szCs w:val="28"/>
          <w:lang w:val="kk-KZ"/>
        </w:rPr>
        <w:t>.</w:t>
      </w:r>
    </w:p>
    <w:p w:rsidR="00D82DCC" w:rsidRPr="00D82DCC" w:rsidRDefault="000C3BC4" w:rsidP="00594C7F">
      <w:pPr>
        <w:pStyle w:val="a5"/>
        <w:jc w:val="both"/>
        <w:rPr>
          <w:rFonts w:ascii="Times New Roman" w:hAnsi="Times New Roman" w:cs="Times New Roman"/>
          <w:sz w:val="28"/>
          <w:szCs w:val="28"/>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82DCC" w:rsidRPr="00D82DCC">
        <w:rPr>
          <w:rFonts w:ascii="Times New Roman" w:hAnsi="Times New Roman" w:cs="Times New Roman"/>
          <w:sz w:val="28"/>
          <w:szCs w:val="28"/>
        </w:rPr>
        <w:t>Существует огромное количество заданий и обучающих методик, которые также призваны </w:t>
      </w:r>
      <w:hyperlink r:id="rId6" w:history="1">
        <w:r w:rsidR="00D82DCC" w:rsidRPr="00D82DCC">
          <w:rPr>
            <w:rStyle w:val="a4"/>
            <w:rFonts w:ascii="Times New Roman" w:hAnsi="Times New Roman" w:cs="Times New Roman"/>
            <w:color w:val="auto"/>
            <w:sz w:val="28"/>
            <w:szCs w:val="28"/>
            <w:u w:val="none"/>
          </w:rPr>
          <w:t>развить фантазию</w:t>
        </w:r>
      </w:hyperlink>
      <w:r w:rsidR="00D82DCC" w:rsidRPr="00D82DCC">
        <w:rPr>
          <w:rFonts w:ascii="Times New Roman" w:hAnsi="Times New Roman" w:cs="Times New Roman"/>
          <w:sz w:val="28"/>
          <w:szCs w:val="28"/>
        </w:rPr>
        <w:t> и творческое воображение:</w:t>
      </w:r>
    </w:p>
    <w:p w:rsidR="00D82DCC" w:rsidRPr="00D82DCC" w:rsidRDefault="00D82DCC" w:rsidP="00594C7F">
      <w:pPr>
        <w:pStyle w:val="a5"/>
        <w:jc w:val="both"/>
        <w:rPr>
          <w:rFonts w:ascii="Times New Roman" w:hAnsi="Times New Roman" w:cs="Times New Roman"/>
          <w:sz w:val="28"/>
          <w:szCs w:val="28"/>
        </w:rPr>
      </w:pPr>
      <w:r w:rsidRPr="00D82DCC">
        <w:rPr>
          <w:rFonts w:ascii="Times New Roman" w:hAnsi="Times New Roman" w:cs="Times New Roman"/>
          <w:sz w:val="28"/>
          <w:szCs w:val="28"/>
        </w:rPr>
        <w:t>Взять два одинаковых стакана, налив в один воду, а в другой компот. Из стакана с компотом набрать ложку жидкости и вылить в сосуд с водой. Теперь из стакана с водой набрать ложку и вылить в сосуд с компотом. Повторить эти действия еще раз и определить, чего больше: воды в сосуде с компотом или компота в сосуде с водой.</w:t>
      </w:r>
    </w:p>
    <w:p w:rsidR="00D82DCC" w:rsidRPr="000C3BC4" w:rsidRDefault="000C3BC4" w:rsidP="00594C7F">
      <w:pPr>
        <w:pStyle w:val="a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00D82DCC" w:rsidRPr="00D82DCC">
        <w:rPr>
          <w:rFonts w:ascii="Times New Roman" w:hAnsi="Times New Roman" w:cs="Times New Roman"/>
          <w:sz w:val="28"/>
          <w:szCs w:val="28"/>
        </w:rPr>
        <w:t>Задачи на латеральное мышление предусматривают и работу с картинками, историями, описаниями. Ведущий может раздать всем участникам картинки с двумя связанными между собой изображениями, но одно закрывает. Задача участников – догадаться, что изображено на второй половине. Например, видя нарисованного человечка на дереве, они высказывают предположение, что он: «полез снимать котенка», «собирает урожай», «собирается спилить ветки» и т.д.</w:t>
      </w:r>
    </w:p>
    <w:sectPr w:rsidR="00D82DCC" w:rsidRPr="000C3BC4" w:rsidSect="00DF093A">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47F2F"/>
    <w:multiLevelType w:val="multilevel"/>
    <w:tmpl w:val="EC5E8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866D6C"/>
    <w:multiLevelType w:val="multilevel"/>
    <w:tmpl w:val="33B29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1E5053"/>
    <w:multiLevelType w:val="multilevel"/>
    <w:tmpl w:val="703C3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E74B19"/>
    <w:multiLevelType w:val="multilevel"/>
    <w:tmpl w:val="8F7C1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B03770E"/>
    <w:multiLevelType w:val="multilevel"/>
    <w:tmpl w:val="30081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useFELayout/>
  </w:compat>
  <w:rsids>
    <w:rsidRoot w:val="00D82DCC"/>
    <w:rsid w:val="00094FB2"/>
    <w:rsid w:val="000C3BC4"/>
    <w:rsid w:val="00594C7F"/>
    <w:rsid w:val="00B62CA9"/>
    <w:rsid w:val="00C452BA"/>
    <w:rsid w:val="00D82DCC"/>
    <w:rsid w:val="00DF09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2BA"/>
  </w:style>
  <w:style w:type="paragraph" w:styleId="2">
    <w:name w:val="heading 2"/>
    <w:basedOn w:val="a"/>
    <w:link w:val="20"/>
    <w:uiPriority w:val="9"/>
    <w:qFormat/>
    <w:rsid w:val="00D82D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D82D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82DCC"/>
    <w:rPr>
      <w:rFonts w:ascii="Times New Roman" w:eastAsia="Times New Roman" w:hAnsi="Times New Roman" w:cs="Times New Roman"/>
      <w:b/>
      <w:bCs/>
      <w:sz w:val="36"/>
      <w:szCs w:val="36"/>
    </w:rPr>
  </w:style>
  <w:style w:type="paragraph" w:styleId="a3">
    <w:name w:val="Normal (Web)"/>
    <w:basedOn w:val="a"/>
    <w:uiPriority w:val="99"/>
    <w:semiHidden/>
    <w:unhideWhenUsed/>
    <w:rsid w:val="00D82DC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D82DCC"/>
    <w:rPr>
      <w:color w:val="0000FF"/>
      <w:u w:val="single"/>
    </w:rPr>
  </w:style>
  <w:style w:type="character" w:customStyle="1" w:styleId="30">
    <w:name w:val="Заголовок 3 Знак"/>
    <w:basedOn w:val="a0"/>
    <w:link w:val="3"/>
    <w:uiPriority w:val="9"/>
    <w:semiHidden/>
    <w:rsid w:val="00D82DCC"/>
    <w:rPr>
      <w:rFonts w:asciiTheme="majorHAnsi" w:eastAsiaTheme="majorEastAsia" w:hAnsiTheme="majorHAnsi" w:cstheme="majorBidi"/>
      <w:b/>
      <w:bCs/>
      <w:color w:val="4F81BD" w:themeColor="accent1"/>
    </w:rPr>
  </w:style>
  <w:style w:type="paragraph" w:styleId="a5">
    <w:name w:val="No Spacing"/>
    <w:uiPriority w:val="1"/>
    <w:qFormat/>
    <w:rsid w:val="00D82DCC"/>
    <w:pPr>
      <w:spacing w:after="0" w:line="240" w:lineRule="auto"/>
    </w:pPr>
  </w:style>
</w:styles>
</file>

<file path=word/webSettings.xml><?xml version="1.0" encoding="utf-8"?>
<w:webSettings xmlns:r="http://schemas.openxmlformats.org/officeDocument/2006/relationships" xmlns:w="http://schemas.openxmlformats.org/wordprocessingml/2006/main">
  <w:divs>
    <w:div w:id="924455240">
      <w:bodyDiv w:val="1"/>
      <w:marLeft w:val="0"/>
      <w:marRight w:val="0"/>
      <w:marTop w:val="0"/>
      <w:marBottom w:val="0"/>
      <w:divBdr>
        <w:top w:val="none" w:sz="0" w:space="0" w:color="auto"/>
        <w:left w:val="none" w:sz="0" w:space="0" w:color="auto"/>
        <w:bottom w:val="none" w:sz="0" w:space="0" w:color="auto"/>
        <w:right w:val="none" w:sz="0" w:space="0" w:color="auto"/>
      </w:divBdr>
    </w:div>
    <w:div w:id="1167281687">
      <w:bodyDiv w:val="1"/>
      <w:marLeft w:val="0"/>
      <w:marRight w:val="0"/>
      <w:marTop w:val="0"/>
      <w:marBottom w:val="0"/>
      <w:divBdr>
        <w:top w:val="none" w:sz="0" w:space="0" w:color="auto"/>
        <w:left w:val="none" w:sz="0" w:space="0" w:color="auto"/>
        <w:bottom w:val="none" w:sz="0" w:space="0" w:color="auto"/>
        <w:right w:val="none" w:sz="0" w:space="0" w:color="auto"/>
      </w:divBdr>
    </w:div>
    <w:div w:id="1206721325">
      <w:bodyDiv w:val="1"/>
      <w:marLeft w:val="0"/>
      <w:marRight w:val="0"/>
      <w:marTop w:val="0"/>
      <w:marBottom w:val="0"/>
      <w:divBdr>
        <w:top w:val="none" w:sz="0" w:space="0" w:color="auto"/>
        <w:left w:val="none" w:sz="0" w:space="0" w:color="auto"/>
        <w:bottom w:val="none" w:sz="0" w:space="0" w:color="auto"/>
        <w:right w:val="none" w:sz="0" w:space="0" w:color="auto"/>
      </w:divBdr>
    </w:div>
    <w:div w:id="1564438834">
      <w:bodyDiv w:val="1"/>
      <w:marLeft w:val="0"/>
      <w:marRight w:val="0"/>
      <w:marTop w:val="0"/>
      <w:marBottom w:val="0"/>
      <w:divBdr>
        <w:top w:val="none" w:sz="0" w:space="0" w:color="auto"/>
        <w:left w:val="none" w:sz="0" w:space="0" w:color="auto"/>
        <w:bottom w:val="none" w:sz="0" w:space="0" w:color="auto"/>
        <w:right w:val="none" w:sz="0" w:space="0" w:color="auto"/>
      </w:divBdr>
    </w:div>
    <w:div w:id="213401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omanadvice.ru/kak-razvit-fantaziyu" TargetMode="External"/><Relationship Id="rId5" Type="http://schemas.openxmlformats.org/officeDocument/2006/relationships/hyperlink" Target="http://womanadvice.ru/igra-mozgovoy-shtur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797</Words>
  <Characters>4544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Raigul Aitmaganbetova</dc:creator>
  <cp:keywords/>
  <dc:description/>
  <cp:lastModifiedBy>N.Anuarova</cp:lastModifiedBy>
  <cp:revision>4</cp:revision>
  <dcterms:created xsi:type="dcterms:W3CDTF">2018-02-07T13:41:00Z</dcterms:created>
  <dcterms:modified xsi:type="dcterms:W3CDTF">2018-11-02T09:06:00Z</dcterms:modified>
</cp:coreProperties>
</file>